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BC5A35" w:rsidRPr="00853B95" w:rsidRDefault="00BC5A35" w:rsidP="00BC5A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BC5A35" w:rsidRPr="00853B95" w:rsidRDefault="00BC5A35" w:rsidP="00BC5A35">
      <w:pPr>
        <w:widowControl w:val="0"/>
        <w:autoSpaceDE w:val="0"/>
        <w:autoSpaceDN w:val="0"/>
        <w:rPr>
          <w:b/>
          <w:sz w:val="30"/>
          <w:szCs w:val="28"/>
          <w:lang w:bidi="ru-RU"/>
        </w:rPr>
      </w:pPr>
    </w:p>
    <w:p w:rsidR="00BC5A35" w:rsidRPr="00853B95" w:rsidRDefault="00BC5A35" w:rsidP="00BC5A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BC5A35" w:rsidRPr="00A56650" w:rsidTr="00BC5A35">
        <w:tc>
          <w:tcPr>
            <w:tcW w:w="6096" w:type="dxa"/>
            <w:shd w:val="clear" w:color="auto" w:fill="auto"/>
          </w:tcPr>
          <w:p w:rsidR="00BC5A35" w:rsidRPr="00853B95" w:rsidRDefault="00BC5A35" w:rsidP="00BC5A3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BC5A35" w:rsidRPr="009C3F41" w:rsidRDefault="00BC5A35" w:rsidP="00BC5A3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BC5A35" w:rsidRPr="009C3F41" w:rsidRDefault="00BC5A35" w:rsidP="00BC5A35">
            <w:pPr>
              <w:widowControl w:val="0"/>
              <w:tabs>
                <w:tab w:val="center" w:pos="2064"/>
                <w:tab w:val="center" w:pos="7754"/>
              </w:tabs>
              <w:autoSpaceDE w:val="0"/>
              <w:autoSpaceDN w:val="0"/>
              <w:rPr>
                <w:sz w:val="28"/>
                <w:lang w:eastAsia="en-US" w:bidi="ru-RU"/>
              </w:rPr>
            </w:pPr>
          </w:p>
          <w:p w:rsidR="00BC5A35" w:rsidRPr="009C3F41" w:rsidRDefault="00BC5A35" w:rsidP="00BC5A35">
            <w:pPr>
              <w:rPr>
                <w:sz w:val="28"/>
                <w:szCs w:val="28"/>
              </w:rPr>
            </w:pPr>
            <w:r w:rsidRPr="009C3F41">
              <w:rPr>
                <w:sz w:val="28"/>
                <w:szCs w:val="28"/>
              </w:rPr>
              <w:t xml:space="preserve">Проректор </w:t>
            </w:r>
          </w:p>
          <w:p w:rsidR="00BC5A35" w:rsidRPr="009C3F41" w:rsidRDefault="00BC5A35" w:rsidP="00BC5A35">
            <w:pPr>
              <w:rPr>
                <w:sz w:val="28"/>
                <w:szCs w:val="28"/>
              </w:rPr>
            </w:pPr>
            <w:r w:rsidRPr="009C3F41">
              <w:rPr>
                <w:sz w:val="28"/>
                <w:szCs w:val="28"/>
              </w:rPr>
              <w:t xml:space="preserve">по учебной и методической работе </w:t>
            </w:r>
          </w:p>
          <w:p w:rsidR="00BC5A35" w:rsidRPr="009C3F41" w:rsidRDefault="00BC5A35" w:rsidP="00BC5A35">
            <w:pPr>
              <w:widowControl w:val="0"/>
              <w:tabs>
                <w:tab w:val="center" w:pos="2064"/>
                <w:tab w:val="center" w:pos="7754"/>
              </w:tabs>
              <w:autoSpaceDE w:val="0"/>
              <w:autoSpaceDN w:val="0"/>
              <w:rPr>
                <w:sz w:val="28"/>
                <w:lang w:eastAsia="en-US" w:bidi="ru-RU"/>
              </w:rPr>
            </w:pPr>
          </w:p>
          <w:p w:rsidR="00BC5A35" w:rsidRPr="009C3F41" w:rsidRDefault="00BC5A35" w:rsidP="00BC5A35">
            <w:pPr>
              <w:widowControl w:val="0"/>
              <w:tabs>
                <w:tab w:val="center" w:pos="2064"/>
                <w:tab w:val="center" w:pos="7754"/>
              </w:tabs>
              <w:autoSpaceDE w:val="0"/>
              <w:autoSpaceDN w:val="0"/>
              <w:rPr>
                <w:sz w:val="28"/>
                <w:lang w:eastAsia="en-US" w:bidi="ru-RU"/>
              </w:rPr>
            </w:pPr>
            <w:r w:rsidRPr="009C3F41">
              <w:rPr>
                <w:sz w:val="28"/>
                <w:szCs w:val="22"/>
                <w:lang w:eastAsia="en-US" w:bidi="ru-RU"/>
              </w:rPr>
              <w:t>_</w:t>
            </w:r>
            <w:r w:rsidRPr="003161E6">
              <w:rPr>
                <w:sz w:val="28"/>
                <w:szCs w:val="22"/>
                <w:u w:val="single"/>
                <w:lang w:eastAsia="en-US" w:bidi="ru-RU"/>
              </w:rPr>
              <w:t>_______________</w:t>
            </w:r>
            <w:r w:rsidRPr="009C3F41">
              <w:rPr>
                <w:sz w:val="28"/>
                <w:szCs w:val="22"/>
                <w:lang w:eastAsia="en-US" w:bidi="ru-RU"/>
              </w:rPr>
              <w:t>Е.А. Каменева</w:t>
            </w:r>
          </w:p>
          <w:p w:rsidR="00BC5A35" w:rsidRPr="009C3F41" w:rsidRDefault="003161E6" w:rsidP="00BC5A35">
            <w:pPr>
              <w:widowControl w:val="0"/>
              <w:tabs>
                <w:tab w:val="center" w:pos="2064"/>
                <w:tab w:val="center" w:pos="7754"/>
              </w:tabs>
              <w:autoSpaceDE w:val="0"/>
              <w:autoSpaceDN w:val="0"/>
              <w:rPr>
                <w:sz w:val="28"/>
                <w:lang w:eastAsia="en-US" w:bidi="ru-RU"/>
              </w:rPr>
            </w:pPr>
            <w:r w:rsidRPr="009C3F41">
              <w:rPr>
                <w:sz w:val="28"/>
                <w:szCs w:val="22"/>
                <w:lang w:eastAsia="en-US" w:bidi="ru-RU"/>
              </w:rPr>
              <w:t xml:space="preserve"> </w:t>
            </w:r>
            <w:r w:rsidR="00BC5A35" w:rsidRPr="009C3F41">
              <w:rPr>
                <w:sz w:val="28"/>
                <w:szCs w:val="22"/>
                <w:lang w:eastAsia="en-US" w:bidi="ru-RU"/>
              </w:rPr>
              <w:t>«</w:t>
            </w:r>
            <w:r>
              <w:rPr>
                <w:sz w:val="28"/>
                <w:szCs w:val="22"/>
                <w:lang w:eastAsia="en-US" w:bidi="ru-RU"/>
              </w:rPr>
              <w:t>17</w:t>
            </w:r>
            <w:r w:rsidR="00BC5A35" w:rsidRPr="009C3F41">
              <w:rPr>
                <w:sz w:val="28"/>
                <w:szCs w:val="22"/>
                <w:lang w:eastAsia="en-US" w:bidi="ru-RU"/>
              </w:rPr>
              <w:t>»</w:t>
            </w:r>
            <w:r>
              <w:rPr>
                <w:sz w:val="28"/>
                <w:szCs w:val="22"/>
                <w:lang w:eastAsia="en-US" w:bidi="ru-RU"/>
              </w:rPr>
              <w:t xml:space="preserve"> мая </w:t>
            </w:r>
            <w:r w:rsidR="00BC5A35" w:rsidRPr="009C3F41">
              <w:rPr>
                <w:sz w:val="28"/>
                <w:szCs w:val="22"/>
                <w:lang w:eastAsia="en-US" w:bidi="ru-RU"/>
              </w:rPr>
              <w:t>202</w:t>
            </w:r>
            <w:r w:rsidR="009D6DFA">
              <w:rPr>
                <w:sz w:val="28"/>
                <w:szCs w:val="22"/>
                <w:lang w:eastAsia="en-US" w:bidi="ru-RU"/>
              </w:rPr>
              <w:t>3</w:t>
            </w:r>
            <w:r w:rsidR="00BC5A35" w:rsidRPr="009C3F41">
              <w:rPr>
                <w:sz w:val="28"/>
                <w:szCs w:val="22"/>
                <w:lang w:eastAsia="en-US" w:bidi="ru-RU"/>
              </w:rPr>
              <w:t xml:space="preserve"> г.</w:t>
            </w:r>
          </w:p>
          <w:p w:rsidR="00BC5A35" w:rsidRPr="00A56650" w:rsidRDefault="00BC5A35" w:rsidP="00BC5A3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AA606A" w:rsidRDefault="00A95CFC" w:rsidP="00AA606A">
      <w:pPr>
        <w:widowControl w:val="0"/>
        <w:autoSpaceDE w:val="0"/>
        <w:autoSpaceDN w:val="0"/>
        <w:jc w:val="center"/>
        <w:rPr>
          <w:b/>
          <w:sz w:val="32"/>
          <w:szCs w:val="22"/>
          <w:lang w:bidi="ru-RU"/>
        </w:rPr>
      </w:pPr>
      <w:r>
        <w:rPr>
          <w:b/>
          <w:sz w:val="32"/>
          <w:szCs w:val="22"/>
          <w:lang w:bidi="ru-RU"/>
        </w:rPr>
        <w:t>Трошин А.А.</w:t>
      </w:r>
    </w:p>
    <w:p w:rsidR="00AA606A" w:rsidRPr="00853B95" w:rsidRDefault="00AA606A" w:rsidP="00AA606A">
      <w:pPr>
        <w:widowControl w:val="0"/>
        <w:autoSpaceDE w:val="0"/>
        <w:autoSpaceDN w:val="0"/>
        <w:jc w:val="center"/>
        <w:rPr>
          <w:b/>
          <w:sz w:val="32"/>
          <w:szCs w:val="22"/>
          <w:lang w:bidi="ru-RU"/>
        </w:rPr>
      </w:pPr>
    </w:p>
    <w:p w:rsidR="00AA606A" w:rsidRPr="00853B95" w:rsidRDefault="00092435" w:rsidP="00A95CFC">
      <w:pPr>
        <w:widowControl w:val="0"/>
        <w:tabs>
          <w:tab w:val="left" w:pos="9214"/>
        </w:tabs>
        <w:autoSpaceDE w:val="0"/>
        <w:autoSpaceDN w:val="0"/>
        <w:spacing w:after="240"/>
        <w:jc w:val="center"/>
        <w:rPr>
          <w:b/>
          <w:sz w:val="36"/>
          <w:szCs w:val="22"/>
          <w:lang w:bidi="ru-RU"/>
        </w:rPr>
      </w:pPr>
      <w:r>
        <w:rPr>
          <w:b/>
          <w:sz w:val="36"/>
          <w:szCs w:val="22"/>
          <w:lang w:bidi="ru-RU"/>
        </w:rPr>
        <w:t>Те</w:t>
      </w:r>
      <w:r w:rsidR="00A95CFC">
        <w:rPr>
          <w:b/>
          <w:sz w:val="36"/>
          <w:szCs w:val="22"/>
          <w:lang w:bidi="ru-RU"/>
        </w:rPr>
        <w:t>ория массмедиа</w:t>
      </w:r>
      <w:r w:rsidR="00421660">
        <w:rPr>
          <w:b/>
          <w:sz w:val="36"/>
          <w:szCs w:val="22"/>
          <w:lang w:bidi="ru-RU"/>
        </w:rPr>
        <w:t>,</w:t>
      </w:r>
      <w:r w:rsidR="00A95CFC">
        <w:rPr>
          <w:b/>
          <w:sz w:val="36"/>
          <w:szCs w:val="22"/>
          <w:lang w:bidi="ru-RU"/>
        </w:rPr>
        <w:t xml:space="preserve"> издательского дела и продюсирования</w:t>
      </w:r>
    </w:p>
    <w:p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rsidR="00AA606A" w:rsidRPr="001A3A0E" w:rsidRDefault="00AA606A" w:rsidP="00AA606A">
      <w:pPr>
        <w:widowControl w:val="0"/>
        <w:suppressAutoHyphens/>
        <w:autoSpaceDE w:val="0"/>
        <w:autoSpaceDN w:val="0"/>
        <w:contextualSpacing/>
        <w:jc w:val="center"/>
        <w:rPr>
          <w:color w:val="000000"/>
          <w:sz w:val="28"/>
          <w:szCs w:val="28"/>
          <w:lang w:eastAsia="ar-SA" w:bidi="ru-RU"/>
        </w:rPr>
      </w:pPr>
      <w:r>
        <w:rPr>
          <w:sz w:val="28"/>
          <w:szCs w:val="28"/>
        </w:rPr>
        <w:t>направленность программы магистратуры «Медиабизнес»</w:t>
      </w: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0A2B4E" w:rsidRPr="000A2B4E" w:rsidRDefault="000A2B4E" w:rsidP="000A2B4E">
      <w:pPr>
        <w:ind w:right="284"/>
        <w:jc w:val="center"/>
        <w:rPr>
          <w:i/>
          <w:iCs/>
        </w:rPr>
      </w:pPr>
      <w:r w:rsidRPr="000A2B4E">
        <w:rPr>
          <w:i/>
          <w:iCs/>
        </w:rPr>
        <w:t xml:space="preserve">Рекомендовано Ученым советом </w:t>
      </w:r>
    </w:p>
    <w:p w:rsidR="000A2B4E" w:rsidRPr="000A2B4E" w:rsidRDefault="000A2B4E" w:rsidP="000A2B4E">
      <w:pPr>
        <w:ind w:right="284"/>
        <w:jc w:val="center"/>
        <w:rPr>
          <w:i/>
          <w:iCs/>
        </w:rPr>
      </w:pPr>
      <w:r w:rsidRPr="000A2B4E">
        <w:rPr>
          <w:i/>
          <w:iCs/>
        </w:rPr>
        <w:t>Факультета социальных наук и массовых коммуникаций</w:t>
      </w:r>
    </w:p>
    <w:p w:rsidR="000A2B4E" w:rsidRPr="000A2B4E" w:rsidRDefault="000A2B4E" w:rsidP="000A2B4E">
      <w:pPr>
        <w:ind w:right="284"/>
        <w:jc w:val="center"/>
        <w:rPr>
          <w:i/>
          <w:iCs/>
        </w:rPr>
      </w:pPr>
      <w:r w:rsidRPr="009F35C3">
        <w:rPr>
          <w:i/>
          <w:iCs/>
        </w:rPr>
        <w:t>(протокол №</w:t>
      </w:r>
      <w:r w:rsidR="003161E6">
        <w:rPr>
          <w:i/>
          <w:iCs/>
        </w:rPr>
        <w:t xml:space="preserve"> 32</w:t>
      </w:r>
      <w:r w:rsidRPr="009F35C3">
        <w:rPr>
          <w:i/>
          <w:iCs/>
        </w:rPr>
        <w:t xml:space="preserve"> от </w:t>
      </w:r>
      <w:r w:rsidR="003161E6">
        <w:rPr>
          <w:i/>
          <w:iCs/>
        </w:rPr>
        <w:t>16.05.</w:t>
      </w:r>
      <w:r w:rsidRPr="009F35C3">
        <w:rPr>
          <w:i/>
          <w:iCs/>
        </w:rPr>
        <w:t xml:space="preserve"> 202</w:t>
      </w:r>
      <w:r w:rsidR="009F35C3">
        <w:rPr>
          <w:i/>
          <w:iCs/>
        </w:rPr>
        <w:t>3</w:t>
      </w:r>
      <w:r w:rsidRPr="009F35C3">
        <w:rPr>
          <w:i/>
          <w:iCs/>
        </w:rPr>
        <w:t xml:space="preserve"> г.)</w:t>
      </w:r>
    </w:p>
    <w:p w:rsidR="000A2B4E" w:rsidRPr="000A2B4E" w:rsidRDefault="000A2B4E" w:rsidP="000A2B4E">
      <w:pPr>
        <w:ind w:right="284"/>
        <w:jc w:val="center"/>
        <w:rPr>
          <w:i/>
          <w:iCs/>
        </w:rPr>
      </w:pPr>
    </w:p>
    <w:p w:rsidR="000A2B4E" w:rsidRPr="000A2B4E" w:rsidRDefault="000A2B4E" w:rsidP="000A2B4E">
      <w:pPr>
        <w:ind w:right="284"/>
        <w:jc w:val="center"/>
        <w:rPr>
          <w:i/>
          <w:iCs/>
        </w:rPr>
      </w:pPr>
      <w:r w:rsidRPr="000A2B4E">
        <w:rPr>
          <w:i/>
          <w:iCs/>
        </w:rPr>
        <w:t>Одобрено Советом учебно-научного</w:t>
      </w:r>
    </w:p>
    <w:p w:rsidR="000A2B4E" w:rsidRPr="000A2B4E" w:rsidRDefault="000A2B4E" w:rsidP="000A2B4E">
      <w:pPr>
        <w:ind w:right="284"/>
        <w:jc w:val="center"/>
        <w:rPr>
          <w:i/>
          <w:iCs/>
        </w:rPr>
      </w:pPr>
      <w:r w:rsidRPr="000A2B4E">
        <w:rPr>
          <w:i/>
          <w:iCs/>
        </w:rPr>
        <w:t>Департамента массовых коммуникаций и медиабизнеса</w:t>
      </w:r>
    </w:p>
    <w:p w:rsidR="00AA606A" w:rsidRPr="00853B95" w:rsidRDefault="009F35C3" w:rsidP="000A2B4E">
      <w:pPr>
        <w:ind w:right="284"/>
        <w:jc w:val="center"/>
      </w:pPr>
      <w:r w:rsidRPr="009F35C3">
        <w:rPr>
          <w:i/>
          <w:iCs/>
        </w:rPr>
        <w:t xml:space="preserve">(протокол № </w:t>
      </w:r>
      <w:r w:rsidR="003161E6">
        <w:rPr>
          <w:i/>
          <w:iCs/>
        </w:rPr>
        <w:t>8</w:t>
      </w:r>
      <w:r w:rsidRPr="009F35C3">
        <w:rPr>
          <w:i/>
          <w:iCs/>
        </w:rPr>
        <w:t xml:space="preserve"> от </w:t>
      </w:r>
      <w:r w:rsidR="003161E6">
        <w:rPr>
          <w:i/>
          <w:iCs/>
        </w:rPr>
        <w:t>24.04.</w:t>
      </w:r>
      <w:bookmarkStart w:id="0" w:name="_GoBack"/>
      <w:bookmarkEnd w:id="0"/>
      <w:r w:rsidRPr="009F35C3">
        <w:rPr>
          <w:i/>
          <w:iCs/>
        </w:rPr>
        <w:t xml:space="preserve"> 202</w:t>
      </w:r>
      <w:r>
        <w:rPr>
          <w:i/>
          <w:iCs/>
        </w:rPr>
        <w:t>3</w:t>
      </w:r>
      <w:r w:rsidRPr="009F35C3">
        <w:rPr>
          <w:i/>
          <w:iCs/>
        </w:rPr>
        <w:t xml:space="preserve"> г.)</w:t>
      </w:r>
    </w:p>
    <w:p w:rsidR="00AA606A" w:rsidRPr="00853B95" w:rsidRDefault="00AA606A" w:rsidP="00A95CFC">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Default="00AA606A" w:rsidP="00AA606A">
      <w:pPr>
        <w:widowControl w:val="0"/>
        <w:autoSpaceDE w:val="0"/>
        <w:autoSpaceDN w:val="0"/>
        <w:rPr>
          <w:sz w:val="30"/>
          <w:szCs w:val="28"/>
          <w:lang w:bidi="ru-RU"/>
        </w:rPr>
      </w:pPr>
    </w:p>
    <w:p w:rsidR="00AA606A" w:rsidRPr="007423B0" w:rsidRDefault="00AA606A" w:rsidP="00AA606A">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BC5A35">
        <w:rPr>
          <w:sz w:val="28"/>
          <w:szCs w:val="28"/>
          <w:lang w:bidi="ru-RU"/>
        </w:rPr>
        <w:t>202</w:t>
      </w:r>
      <w:r w:rsidR="00BC5A35" w:rsidRPr="007423B0">
        <w:rPr>
          <w:sz w:val="28"/>
          <w:szCs w:val="28"/>
          <w:lang w:bidi="ru-RU"/>
        </w:rPr>
        <w:t>3</w:t>
      </w:r>
    </w:p>
    <w:p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Pr="00853B95" w:rsidRDefault="00175FDF" w:rsidP="00BC5A35">
      <w:pPr>
        <w:widowControl w:val="0"/>
        <w:autoSpaceDE w:val="0"/>
        <w:autoSpaceDN w:val="0"/>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rsidR="00BC5A35" w:rsidRPr="00853B95" w:rsidRDefault="00BC5A35" w:rsidP="00BC5A35">
      <w:pPr>
        <w:widowControl w:val="0"/>
        <w:autoSpaceDE w:val="0"/>
        <w:autoSpaceDN w:val="0"/>
        <w:jc w:val="center"/>
        <w:rPr>
          <w:b/>
          <w:sz w:val="28"/>
          <w:szCs w:val="22"/>
          <w:lang w:bidi="ru-RU"/>
        </w:rPr>
      </w:pPr>
      <w:r w:rsidRPr="009C3F41">
        <w:rPr>
          <w:b/>
          <w:sz w:val="28"/>
          <w:szCs w:val="22"/>
          <w:lang w:bidi="ru-RU"/>
        </w:rPr>
        <w:t>Факультета социальных наук и массовых коммуникаций</w:t>
      </w:r>
    </w:p>
    <w:p w:rsidR="00AA606A" w:rsidRPr="00853B95" w:rsidRDefault="00AA606A" w:rsidP="00BC5A35">
      <w:pPr>
        <w:widowControl w:val="0"/>
        <w:autoSpaceDE w:val="0"/>
        <w:autoSpaceDN w:val="0"/>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E29A5" w:rsidRDefault="00AE29A5" w:rsidP="00AA606A">
      <w:pPr>
        <w:widowControl w:val="0"/>
        <w:autoSpaceDE w:val="0"/>
        <w:autoSpaceDN w:val="0"/>
        <w:jc w:val="center"/>
        <w:rPr>
          <w:b/>
          <w:sz w:val="32"/>
          <w:szCs w:val="22"/>
          <w:lang w:bidi="ru-RU"/>
        </w:rPr>
      </w:pPr>
    </w:p>
    <w:p w:rsidR="00AA606A" w:rsidRDefault="00A95CFC" w:rsidP="00AA606A">
      <w:pPr>
        <w:widowControl w:val="0"/>
        <w:autoSpaceDE w:val="0"/>
        <w:autoSpaceDN w:val="0"/>
        <w:jc w:val="center"/>
        <w:rPr>
          <w:b/>
          <w:sz w:val="32"/>
          <w:szCs w:val="22"/>
          <w:lang w:bidi="ru-RU"/>
        </w:rPr>
      </w:pPr>
      <w:r>
        <w:rPr>
          <w:b/>
          <w:sz w:val="32"/>
          <w:szCs w:val="22"/>
          <w:lang w:bidi="ru-RU"/>
        </w:rPr>
        <w:t>Трошин А.А.</w:t>
      </w:r>
    </w:p>
    <w:p w:rsidR="00AA606A" w:rsidRPr="00853B95" w:rsidRDefault="00AA606A" w:rsidP="00AA606A">
      <w:pPr>
        <w:widowControl w:val="0"/>
        <w:autoSpaceDE w:val="0"/>
        <w:autoSpaceDN w:val="0"/>
        <w:jc w:val="center"/>
        <w:rPr>
          <w:b/>
          <w:sz w:val="32"/>
          <w:szCs w:val="22"/>
          <w:lang w:bidi="ru-RU"/>
        </w:rPr>
      </w:pPr>
    </w:p>
    <w:p w:rsidR="00D43168" w:rsidRDefault="00DB49C3"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 xml:space="preserve">Теория </w:t>
      </w:r>
      <w:r w:rsidR="00A95CFC">
        <w:rPr>
          <w:b/>
          <w:sz w:val="36"/>
          <w:szCs w:val="22"/>
          <w:lang w:bidi="ru-RU"/>
        </w:rPr>
        <w:t>массмедиа</w:t>
      </w:r>
      <w:r w:rsidR="00421660">
        <w:rPr>
          <w:b/>
          <w:sz w:val="36"/>
          <w:szCs w:val="22"/>
          <w:lang w:bidi="ru-RU"/>
        </w:rPr>
        <w:t>,</w:t>
      </w:r>
      <w:r w:rsidR="00A95CFC">
        <w:rPr>
          <w:b/>
          <w:sz w:val="36"/>
          <w:szCs w:val="22"/>
          <w:lang w:bidi="ru-RU"/>
        </w:rPr>
        <w:t xml:space="preserve"> издательского дела и продюсирования</w:t>
      </w:r>
    </w:p>
    <w:p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rsidR="00AA606A" w:rsidRDefault="00AA606A" w:rsidP="00AA606A">
      <w:pPr>
        <w:widowControl w:val="0"/>
        <w:autoSpaceDE w:val="0"/>
        <w:autoSpaceDN w:val="0"/>
        <w:jc w:val="center"/>
        <w:rPr>
          <w:b/>
          <w:sz w:val="30"/>
          <w:szCs w:val="28"/>
          <w:lang w:bidi="ru-RU"/>
        </w:rPr>
      </w:pPr>
      <w:r>
        <w:rPr>
          <w:sz w:val="28"/>
          <w:szCs w:val="28"/>
        </w:rPr>
        <w:t>направленность программы магистратуры «Медиабизнес»</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14"/>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7423B0" w:rsidRDefault="00AA606A" w:rsidP="00AA606A">
      <w:pPr>
        <w:widowControl w:val="0"/>
        <w:autoSpaceDE w:val="0"/>
        <w:autoSpaceDN w:val="0"/>
        <w:spacing w:before="10"/>
        <w:rPr>
          <w:sz w:val="28"/>
          <w:szCs w:val="28"/>
          <w:lang w:bidi="ru-RU"/>
        </w:rPr>
      </w:pPr>
    </w:p>
    <w:p w:rsidR="00BC5A35" w:rsidRPr="007423B0" w:rsidRDefault="00BC5A35" w:rsidP="00AA606A">
      <w:pPr>
        <w:widowControl w:val="0"/>
        <w:autoSpaceDE w:val="0"/>
        <w:autoSpaceDN w:val="0"/>
        <w:spacing w:before="10"/>
        <w:rPr>
          <w:sz w:val="28"/>
          <w:szCs w:val="28"/>
          <w:lang w:bidi="ru-RU"/>
        </w:rPr>
      </w:pPr>
    </w:p>
    <w:p w:rsidR="00AA606A" w:rsidRDefault="00AA606A" w:rsidP="00AA606A">
      <w:pPr>
        <w:widowControl w:val="0"/>
        <w:autoSpaceDE w:val="0"/>
        <w:autoSpaceDN w:val="0"/>
        <w:spacing w:before="10"/>
        <w:rPr>
          <w:sz w:val="28"/>
          <w:szCs w:val="28"/>
          <w:lang w:bidi="ru-RU"/>
        </w:rPr>
      </w:pPr>
    </w:p>
    <w:p w:rsidR="000B5C9F" w:rsidRPr="00853B95" w:rsidRDefault="000B5C9F" w:rsidP="00AA606A">
      <w:pPr>
        <w:widowControl w:val="0"/>
        <w:autoSpaceDE w:val="0"/>
        <w:autoSpaceDN w:val="0"/>
        <w:spacing w:before="10"/>
        <w:rPr>
          <w:sz w:val="28"/>
          <w:szCs w:val="28"/>
          <w:lang w:bidi="ru-RU"/>
        </w:rPr>
      </w:pPr>
    </w:p>
    <w:p w:rsidR="00AA606A" w:rsidRDefault="00AA606A" w:rsidP="00AA606A">
      <w:pPr>
        <w:widowControl w:val="0"/>
        <w:autoSpaceDE w:val="0"/>
        <w:autoSpaceDN w:val="0"/>
        <w:spacing w:before="10"/>
        <w:rPr>
          <w:sz w:val="28"/>
          <w:szCs w:val="28"/>
          <w:lang w:bidi="ru-RU"/>
        </w:rPr>
      </w:pPr>
    </w:p>
    <w:p w:rsidR="00B539ED" w:rsidRPr="00B539ED" w:rsidRDefault="00B539ED" w:rsidP="00AA606A">
      <w:pPr>
        <w:widowControl w:val="0"/>
        <w:autoSpaceDE w:val="0"/>
        <w:autoSpaceDN w:val="0"/>
        <w:spacing w:before="10"/>
        <w:rPr>
          <w:sz w:val="18"/>
          <w:szCs w:val="28"/>
          <w:lang w:bidi="ru-RU"/>
        </w:rPr>
      </w:pPr>
    </w:p>
    <w:p w:rsidR="00AA606A" w:rsidRPr="00AE29A5" w:rsidRDefault="00AA606A" w:rsidP="00AA606A">
      <w:pPr>
        <w:widowControl w:val="0"/>
        <w:autoSpaceDE w:val="0"/>
        <w:autoSpaceDN w:val="0"/>
        <w:spacing w:before="10"/>
        <w:rPr>
          <w:sz w:val="52"/>
          <w:szCs w:val="28"/>
          <w:lang w:bidi="ru-RU"/>
        </w:rPr>
      </w:pPr>
    </w:p>
    <w:p w:rsidR="00AA606A" w:rsidRPr="007423B0" w:rsidRDefault="00AA606A" w:rsidP="00AA606A">
      <w:pPr>
        <w:jc w:val="center"/>
        <w:rPr>
          <w:sz w:val="36"/>
          <w:szCs w:val="36"/>
        </w:rPr>
      </w:pPr>
      <w:r w:rsidRPr="004A6289">
        <w:rPr>
          <w:sz w:val="28"/>
          <w:szCs w:val="28"/>
          <w:lang w:bidi="ru-RU"/>
        </w:rPr>
        <w:t>Москва 20</w:t>
      </w:r>
      <w:r w:rsidR="000B5C9F">
        <w:rPr>
          <w:sz w:val="28"/>
          <w:szCs w:val="28"/>
          <w:lang w:bidi="ru-RU"/>
        </w:rPr>
        <w:t>2</w:t>
      </w:r>
      <w:r w:rsidR="00BC5A35" w:rsidRPr="007423B0">
        <w:rPr>
          <w:sz w:val="28"/>
          <w:szCs w:val="28"/>
          <w:lang w:bidi="ru-RU"/>
        </w:rPr>
        <w:t>3</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CF4446" w:rsidRPr="00B56AB3" w:rsidRDefault="00CF4446" w:rsidP="00CF4446">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CF4446" w:rsidRPr="00B56AB3" w:rsidRDefault="00CF4446" w:rsidP="00CF4446">
            <w:pPr>
              <w:tabs>
                <w:tab w:val="left" w:pos="709"/>
                <w:tab w:val="left" w:pos="993"/>
              </w:tabs>
              <w:spacing w:line="276" w:lineRule="auto"/>
              <w:jc w:val="center"/>
              <w:rPr>
                <w:color w:val="000000"/>
                <w:sz w:val="28"/>
                <w:szCs w:val="28"/>
                <w:highlight w:val="yellow"/>
                <w:lang w:bidi="ru-RU"/>
              </w:rPr>
            </w:pPr>
            <w:r w:rsidRPr="00B56AB3">
              <w:rPr>
                <w:color w:val="000000"/>
                <w:sz w:val="28"/>
                <w:szCs w:val="28"/>
                <w:lang w:bidi="ru-RU"/>
              </w:rPr>
              <w:t>5</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CF4446" w:rsidRPr="00B56AB3" w:rsidRDefault="00CF4446" w:rsidP="00CF4446">
            <w:pPr>
              <w:tabs>
                <w:tab w:val="left" w:pos="709"/>
                <w:tab w:val="left" w:pos="993"/>
              </w:tabs>
              <w:jc w:val="both"/>
              <w:rPr>
                <w:iCs/>
                <w:color w:val="000000"/>
                <w:sz w:val="28"/>
                <w:szCs w:val="28"/>
                <w:lang w:val="ru-RU" w:bidi="ru-RU"/>
              </w:rPr>
            </w:pPr>
            <w:r w:rsidRPr="00B56AB3">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B56AB3" w:rsidRDefault="00CF4446" w:rsidP="00CF4446">
            <w:pPr>
              <w:tabs>
                <w:tab w:val="left" w:pos="709"/>
                <w:tab w:val="left" w:pos="993"/>
              </w:tabs>
              <w:spacing w:line="276" w:lineRule="auto"/>
              <w:jc w:val="center"/>
              <w:rPr>
                <w:color w:val="000000"/>
                <w:sz w:val="28"/>
                <w:szCs w:val="28"/>
                <w:highlight w:val="yellow"/>
                <w:lang w:bidi="ru-RU"/>
              </w:rPr>
            </w:pPr>
            <w:r w:rsidRPr="00B56AB3">
              <w:rPr>
                <w:color w:val="000000"/>
                <w:sz w:val="28"/>
                <w:szCs w:val="28"/>
                <w:lang w:bidi="ru-RU"/>
              </w:rPr>
              <w:t>5</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CF4446" w:rsidRPr="00B56AB3" w:rsidRDefault="00CF4446" w:rsidP="00CF4446">
            <w:pPr>
              <w:tabs>
                <w:tab w:val="left" w:pos="709"/>
                <w:tab w:val="left" w:pos="993"/>
              </w:tabs>
              <w:jc w:val="both"/>
              <w:rPr>
                <w:iCs/>
                <w:color w:val="000000"/>
                <w:sz w:val="28"/>
                <w:szCs w:val="28"/>
                <w:lang w:val="ru-RU" w:bidi="ru-RU"/>
              </w:rPr>
            </w:pPr>
            <w:r w:rsidRPr="00B56AB3">
              <w:rPr>
                <w:iCs/>
                <w:color w:val="000000"/>
                <w:sz w:val="28"/>
                <w:szCs w:val="28"/>
                <w:lang w:val="ru-RU" w:bidi="ru-RU"/>
              </w:rPr>
              <w:t>Место дисциплины в структуре образовательной программы</w:t>
            </w:r>
          </w:p>
        </w:tc>
        <w:tc>
          <w:tcPr>
            <w:tcW w:w="1128" w:type="dxa"/>
          </w:tcPr>
          <w:p w:rsidR="00CF4446" w:rsidRPr="00B56AB3" w:rsidRDefault="000D6873"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6</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CF4446" w:rsidRPr="00B56AB3" w:rsidRDefault="00CF4446" w:rsidP="00CF4446">
            <w:pPr>
              <w:tabs>
                <w:tab w:val="left" w:pos="709"/>
                <w:tab w:val="left" w:pos="993"/>
              </w:tabs>
              <w:jc w:val="both"/>
              <w:rPr>
                <w:color w:val="000000"/>
                <w:sz w:val="28"/>
                <w:szCs w:val="28"/>
                <w:lang w:val="ru-RU" w:bidi="ru-RU"/>
              </w:rPr>
            </w:pPr>
            <w:r w:rsidRPr="00B56AB3">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B56AB3" w:rsidRDefault="000D6873"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6</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CF4446" w:rsidRPr="00B56AB3" w:rsidRDefault="00CF4446" w:rsidP="00CF4446">
            <w:pPr>
              <w:jc w:val="both"/>
              <w:rPr>
                <w:color w:val="000000"/>
                <w:sz w:val="28"/>
                <w:szCs w:val="28"/>
                <w:lang w:val="ru-RU" w:bidi="ru-RU"/>
              </w:rPr>
            </w:pPr>
            <w:r w:rsidRPr="00B56AB3">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B56AB3" w:rsidRDefault="000D6873"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8</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CF4446" w:rsidRPr="00B56AB3" w:rsidRDefault="00CF4446" w:rsidP="00CF4446">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CF4446" w:rsidRPr="00B56AB3" w:rsidRDefault="000D6873"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8</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CF4446" w:rsidRPr="00B56AB3" w:rsidRDefault="00CF4446" w:rsidP="00CF4446">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CF4446" w:rsidRPr="00B56AB3" w:rsidRDefault="003B0C6A"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14</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CF4446" w:rsidRPr="00B56AB3" w:rsidRDefault="00CF4446" w:rsidP="00CF4446">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CF4446" w:rsidRPr="00B56AB3" w:rsidRDefault="003B0C6A" w:rsidP="00CF4446">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15</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CF4446" w:rsidRPr="00B56AB3" w:rsidRDefault="00CF4446" w:rsidP="00CF4446">
            <w:pPr>
              <w:tabs>
                <w:tab w:val="left" w:pos="709"/>
                <w:tab w:val="left" w:pos="993"/>
              </w:tabs>
              <w:jc w:val="both"/>
              <w:rPr>
                <w:color w:val="000000"/>
                <w:sz w:val="28"/>
                <w:szCs w:val="28"/>
                <w:lang w:val="ru-RU" w:bidi="ru-RU"/>
              </w:rPr>
            </w:pPr>
            <w:r w:rsidRPr="00B56AB3">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B56AB3" w:rsidRDefault="00496ABD" w:rsidP="00CF4446">
            <w:pPr>
              <w:tabs>
                <w:tab w:val="left" w:pos="709"/>
                <w:tab w:val="left" w:pos="993"/>
              </w:tabs>
              <w:spacing w:line="276" w:lineRule="auto"/>
              <w:jc w:val="center"/>
              <w:rPr>
                <w:color w:val="000000"/>
                <w:sz w:val="28"/>
                <w:szCs w:val="28"/>
                <w:highlight w:val="yellow"/>
                <w:lang w:val="ru-RU" w:bidi="ru-RU"/>
              </w:rPr>
            </w:pPr>
            <w:r w:rsidRPr="00B56AB3">
              <w:rPr>
                <w:color w:val="000000"/>
                <w:sz w:val="28"/>
                <w:szCs w:val="28"/>
                <w:lang w:val="ru-RU" w:bidi="ru-RU"/>
              </w:rPr>
              <w:t>1</w:t>
            </w:r>
            <w:r w:rsidR="003B0C6A">
              <w:rPr>
                <w:color w:val="000000"/>
                <w:sz w:val="28"/>
                <w:szCs w:val="28"/>
                <w:lang w:val="ru-RU" w:bidi="ru-RU"/>
              </w:rPr>
              <w:t>7</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CF4446" w:rsidRPr="00B56AB3" w:rsidRDefault="00CF4446" w:rsidP="00CF4446">
            <w:pPr>
              <w:jc w:val="both"/>
              <w:rPr>
                <w:color w:val="000000"/>
                <w:sz w:val="28"/>
                <w:szCs w:val="28"/>
                <w:lang w:val="ru-RU" w:bidi="ru-RU"/>
              </w:rPr>
            </w:pPr>
            <w:r w:rsidRPr="00B56AB3">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B56AB3" w:rsidRDefault="000D6873" w:rsidP="00391D13">
            <w:pPr>
              <w:tabs>
                <w:tab w:val="left" w:pos="709"/>
                <w:tab w:val="left" w:pos="993"/>
              </w:tabs>
              <w:spacing w:line="276" w:lineRule="auto"/>
              <w:jc w:val="center"/>
              <w:rPr>
                <w:color w:val="000000"/>
                <w:sz w:val="28"/>
                <w:szCs w:val="28"/>
                <w:highlight w:val="yellow"/>
                <w:lang w:val="ru-RU" w:bidi="ru-RU"/>
              </w:rPr>
            </w:pPr>
            <w:r>
              <w:rPr>
                <w:color w:val="000000"/>
                <w:sz w:val="28"/>
                <w:szCs w:val="28"/>
                <w:lang w:val="ru-RU" w:bidi="ru-RU"/>
              </w:rPr>
              <w:t>19</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CF4446" w:rsidRPr="00B56AB3" w:rsidRDefault="00CF4446" w:rsidP="00CF4446">
            <w:pPr>
              <w:jc w:val="both"/>
              <w:rPr>
                <w:color w:val="000000"/>
                <w:sz w:val="28"/>
                <w:szCs w:val="28"/>
                <w:lang w:val="ru-RU" w:bidi="ru-RU"/>
              </w:rPr>
            </w:pPr>
            <w:r w:rsidRPr="00B56AB3">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3B0C6A" w:rsidRDefault="003B0C6A" w:rsidP="00CF4446">
            <w:pPr>
              <w:tabs>
                <w:tab w:val="left" w:pos="709"/>
                <w:tab w:val="left" w:pos="993"/>
              </w:tabs>
              <w:spacing w:line="276" w:lineRule="auto"/>
              <w:jc w:val="center"/>
              <w:rPr>
                <w:color w:val="000000"/>
                <w:sz w:val="28"/>
                <w:szCs w:val="28"/>
                <w:lang w:val="ru-RU" w:bidi="ru-RU"/>
              </w:rPr>
            </w:pPr>
            <w:r w:rsidRPr="003B0C6A">
              <w:rPr>
                <w:color w:val="000000"/>
                <w:sz w:val="28"/>
                <w:szCs w:val="28"/>
                <w:lang w:val="ru-RU" w:bidi="ru-RU"/>
              </w:rPr>
              <w:t>2</w:t>
            </w:r>
            <w:r w:rsidR="00513DA4">
              <w:rPr>
                <w:color w:val="000000"/>
                <w:sz w:val="28"/>
                <w:szCs w:val="28"/>
                <w:lang w:val="ru-RU" w:bidi="ru-RU"/>
              </w:rPr>
              <w:t>6</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CF4446" w:rsidRPr="00B56AB3" w:rsidRDefault="00CF4446" w:rsidP="00CF4446">
            <w:pPr>
              <w:jc w:val="both"/>
              <w:rPr>
                <w:color w:val="000000"/>
                <w:sz w:val="28"/>
                <w:szCs w:val="28"/>
                <w:lang w:val="ru-RU" w:bidi="ru-RU"/>
              </w:rPr>
            </w:pPr>
            <w:r w:rsidRPr="00B56AB3">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3B0C6A" w:rsidRDefault="003B0C6A" w:rsidP="00CF4446">
            <w:pPr>
              <w:tabs>
                <w:tab w:val="left" w:pos="709"/>
                <w:tab w:val="left" w:pos="993"/>
              </w:tabs>
              <w:spacing w:line="276" w:lineRule="auto"/>
              <w:jc w:val="center"/>
              <w:rPr>
                <w:color w:val="000000"/>
                <w:sz w:val="28"/>
                <w:szCs w:val="28"/>
                <w:lang w:val="ru-RU" w:bidi="ru-RU"/>
              </w:rPr>
            </w:pPr>
            <w:r w:rsidRPr="003B0C6A">
              <w:rPr>
                <w:color w:val="000000"/>
                <w:sz w:val="28"/>
                <w:szCs w:val="28"/>
                <w:lang w:val="ru-RU" w:bidi="ru-RU"/>
              </w:rPr>
              <w:t>2</w:t>
            </w:r>
            <w:r w:rsidR="00513DA4">
              <w:rPr>
                <w:color w:val="000000"/>
                <w:sz w:val="28"/>
                <w:szCs w:val="28"/>
                <w:lang w:val="ru-RU" w:bidi="ru-RU"/>
              </w:rPr>
              <w:t>7</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CF4446" w:rsidRPr="00B56AB3" w:rsidRDefault="00CF4446" w:rsidP="00CF4446">
            <w:pPr>
              <w:tabs>
                <w:tab w:val="left" w:pos="709"/>
                <w:tab w:val="left" w:pos="993"/>
              </w:tabs>
              <w:jc w:val="both"/>
              <w:rPr>
                <w:color w:val="000000"/>
                <w:sz w:val="28"/>
                <w:szCs w:val="28"/>
                <w:lang w:val="ru-RU" w:bidi="ru-RU"/>
              </w:rPr>
            </w:pPr>
            <w:r w:rsidRPr="00B56AB3">
              <w:rPr>
                <w:color w:val="000000"/>
                <w:sz w:val="28"/>
                <w:szCs w:val="28"/>
                <w:lang w:val="ru-RU" w:bidi="ru-RU"/>
              </w:rPr>
              <w:t>Методические указания для обучающихся по освоению дисциплины</w:t>
            </w:r>
          </w:p>
        </w:tc>
        <w:tc>
          <w:tcPr>
            <w:tcW w:w="1128" w:type="dxa"/>
          </w:tcPr>
          <w:p w:rsidR="00CF4446" w:rsidRPr="003B0C6A" w:rsidRDefault="003B0C6A" w:rsidP="00CF4446">
            <w:pPr>
              <w:tabs>
                <w:tab w:val="left" w:pos="709"/>
                <w:tab w:val="left" w:pos="993"/>
              </w:tabs>
              <w:spacing w:line="276" w:lineRule="auto"/>
              <w:jc w:val="center"/>
              <w:rPr>
                <w:color w:val="000000"/>
                <w:sz w:val="28"/>
                <w:szCs w:val="28"/>
                <w:lang w:val="ru-RU" w:bidi="ru-RU"/>
              </w:rPr>
            </w:pPr>
            <w:r w:rsidRPr="003B0C6A">
              <w:rPr>
                <w:color w:val="000000"/>
                <w:sz w:val="28"/>
                <w:szCs w:val="28"/>
                <w:lang w:val="ru-RU" w:bidi="ru-RU"/>
              </w:rPr>
              <w:t>2</w:t>
            </w:r>
            <w:r w:rsidR="00513DA4">
              <w:rPr>
                <w:color w:val="000000"/>
                <w:sz w:val="28"/>
                <w:szCs w:val="28"/>
                <w:lang w:val="ru-RU" w:bidi="ru-RU"/>
              </w:rPr>
              <w:t>8</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CF4446" w:rsidRPr="00B56AB3" w:rsidRDefault="00CF4446" w:rsidP="00CF4446">
            <w:pPr>
              <w:jc w:val="both"/>
              <w:rPr>
                <w:color w:val="000000"/>
                <w:sz w:val="28"/>
                <w:szCs w:val="28"/>
                <w:lang w:val="ru-RU" w:bidi="ru-RU"/>
              </w:rPr>
            </w:pPr>
            <w:r w:rsidRPr="00B56AB3">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A413B">
              <w:rPr>
                <w:color w:val="000000"/>
                <w:sz w:val="28"/>
                <w:szCs w:val="28"/>
                <w:lang w:val="ru-RU" w:bidi="ru-RU"/>
              </w:rPr>
              <w:t>очных систем</w:t>
            </w:r>
          </w:p>
        </w:tc>
        <w:tc>
          <w:tcPr>
            <w:tcW w:w="1128" w:type="dxa"/>
          </w:tcPr>
          <w:p w:rsidR="00CF4446" w:rsidRPr="003B0C6A" w:rsidRDefault="003B0C6A" w:rsidP="00CF4446">
            <w:pPr>
              <w:tabs>
                <w:tab w:val="left" w:pos="709"/>
                <w:tab w:val="left" w:pos="993"/>
              </w:tabs>
              <w:spacing w:line="276" w:lineRule="auto"/>
              <w:jc w:val="center"/>
              <w:rPr>
                <w:color w:val="000000"/>
                <w:sz w:val="28"/>
                <w:szCs w:val="28"/>
                <w:lang w:val="ru-RU" w:bidi="ru-RU"/>
              </w:rPr>
            </w:pPr>
            <w:r w:rsidRPr="003B0C6A">
              <w:rPr>
                <w:color w:val="000000"/>
                <w:sz w:val="28"/>
                <w:szCs w:val="28"/>
                <w:lang w:val="ru-RU" w:bidi="ru-RU"/>
              </w:rPr>
              <w:t>3</w:t>
            </w:r>
            <w:r w:rsidR="00513DA4">
              <w:rPr>
                <w:color w:val="000000"/>
                <w:sz w:val="28"/>
                <w:szCs w:val="28"/>
                <w:lang w:val="ru-RU" w:bidi="ru-RU"/>
              </w:rPr>
              <w:t>2</w:t>
            </w:r>
          </w:p>
        </w:tc>
      </w:tr>
      <w:tr w:rsidR="00CF4446" w:rsidRPr="00CF4446" w:rsidTr="004E4918">
        <w:trPr>
          <w:jc w:val="center"/>
        </w:trPr>
        <w:tc>
          <w:tcPr>
            <w:tcW w:w="988" w:type="dxa"/>
          </w:tcPr>
          <w:p w:rsidR="00CF4446" w:rsidRPr="00B56AB3" w:rsidRDefault="00CF4446" w:rsidP="00CF4446">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CF4446" w:rsidRPr="00B56AB3" w:rsidRDefault="00CF4446" w:rsidP="00CF4446">
            <w:pPr>
              <w:tabs>
                <w:tab w:val="left" w:pos="709"/>
                <w:tab w:val="left" w:pos="993"/>
              </w:tabs>
              <w:jc w:val="both"/>
              <w:rPr>
                <w:color w:val="000000"/>
                <w:sz w:val="28"/>
                <w:szCs w:val="28"/>
                <w:lang w:val="ru-RU" w:bidi="ru-RU"/>
              </w:rPr>
            </w:pPr>
            <w:r w:rsidRPr="00B56AB3">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3B0C6A" w:rsidRDefault="003B0C6A" w:rsidP="00383DDA">
            <w:pPr>
              <w:tabs>
                <w:tab w:val="left" w:pos="709"/>
                <w:tab w:val="left" w:pos="993"/>
              </w:tabs>
              <w:spacing w:line="276" w:lineRule="auto"/>
              <w:jc w:val="center"/>
              <w:rPr>
                <w:color w:val="000000"/>
                <w:sz w:val="28"/>
                <w:szCs w:val="28"/>
                <w:lang w:val="ru-RU" w:bidi="ru-RU"/>
              </w:rPr>
            </w:pPr>
            <w:r w:rsidRPr="003B0C6A">
              <w:rPr>
                <w:color w:val="000000"/>
                <w:sz w:val="28"/>
                <w:szCs w:val="28"/>
                <w:lang w:val="ru-RU" w:bidi="ru-RU"/>
              </w:rPr>
              <w:t>3</w:t>
            </w:r>
            <w:r w:rsidR="00513DA4">
              <w:rPr>
                <w:color w:val="000000"/>
                <w:sz w:val="28"/>
                <w:szCs w:val="28"/>
                <w:lang w:val="ru-RU" w:bidi="ru-RU"/>
              </w:rPr>
              <w:t>2</w:t>
            </w:r>
          </w:p>
        </w:tc>
      </w:tr>
    </w:tbl>
    <w:p w:rsidR="008C5E84" w:rsidRPr="00C14003" w:rsidRDefault="008C5E84" w:rsidP="00C5458E"/>
    <w:p w:rsidR="008C5E84" w:rsidRPr="00C14003" w:rsidRDefault="008C5E84" w:rsidP="00C5458E"/>
    <w:p w:rsidR="008C5E84" w:rsidRPr="00C14003" w:rsidRDefault="008C5E84" w:rsidP="00C5458E"/>
    <w:p w:rsidR="00CF4446" w:rsidRDefault="00CF4446" w:rsidP="00C5458E"/>
    <w:p w:rsidR="00B56AB3" w:rsidRDefault="00B56AB3" w:rsidP="00C5458E"/>
    <w:p w:rsidR="009F35C3" w:rsidRDefault="009F35C3" w:rsidP="00C5458E"/>
    <w:p w:rsidR="009F35C3" w:rsidRDefault="009F35C3" w:rsidP="00C5458E"/>
    <w:p w:rsidR="009F35C3" w:rsidRDefault="009F35C3" w:rsidP="00C5458E"/>
    <w:p w:rsidR="008C5E84" w:rsidRPr="00AE29A5" w:rsidRDefault="008C5E84" w:rsidP="00AE29A5">
      <w:pPr>
        <w:pStyle w:val="11"/>
      </w:pPr>
      <w:r w:rsidRPr="00AE29A5">
        <w:lastRenderedPageBreak/>
        <w:t xml:space="preserve">1. Наименование дисциплины </w:t>
      </w:r>
    </w:p>
    <w:p w:rsidR="00E40475" w:rsidRDefault="00E40475" w:rsidP="00E40475">
      <w:pPr>
        <w:rPr>
          <w:sz w:val="28"/>
          <w:szCs w:val="28"/>
        </w:rPr>
      </w:pPr>
    </w:p>
    <w:p w:rsidR="00FB0A0D" w:rsidRDefault="001601B7" w:rsidP="00E40475">
      <w:pPr>
        <w:rPr>
          <w:sz w:val="28"/>
          <w:szCs w:val="28"/>
        </w:rPr>
      </w:pPr>
      <w:r>
        <w:rPr>
          <w:sz w:val="28"/>
          <w:szCs w:val="28"/>
        </w:rPr>
        <w:t>«</w:t>
      </w:r>
      <w:r w:rsidR="00092435">
        <w:rPr>
          <w:sz w:val="28"/>
          <w:szCs w:val="28"/>
        </w:rPr>
        <w:t>Те</w:t>
      </w:r>
      <w:r w:rsidR="00A95CFC">
        <w:rPr>
          <w:sz w:val="28"/>
          <w:szCs w:val="28"/>
        </w:rPr>
        <w:t>ория массмедиа</w:t>
      </w:r>
      <w:r w:rsidR="007C735F">
        <w:rPr>
          <w:sz w:val="28"/>
          <w:szCs w:val="28"/>
        </w:rPr>
        <w:t>,</w:t>
      </w:r>
      <w:r w:rsidR="00A95CFC">
        <w:rPr>
          <w:sz w:val="28"/>
          <w:szCs w:val="28"/>
        </w:rPr>
        <w:t xml:space="preserve"> издательского дела и продюсирования</w:t>
      </w:r>
      <w:r>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00426283" w:rsidRPr="0042628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a"/>
        <w:tblW w:w="5731" w:type="pct"/>
        <w:tblInd w:w="-998" w:type="dxa"/>
        <w:tblLook w:val="04A0" w:firstRow="1" w:lastRow="0" w:firstColumn="1" w:lastColumn="0" w:noHBand="0" w:noVBand="1"/>
      </w:tblPr>
      <w:tblGrid>
        <w:gridCol w:w="1566"/>
        <w:gridCol w:w="2500"/>
        <w:gridCol w:w="3210"/>
        <w:gridCol w:w="3924"/>
      </w:tblGrid>
      <w:tr w:rsidR="00426283" w:rsidRPr="00383DDA" w:rsidTr="00426283">
        <w:tc>
          <w:tcPr>
            <w:tcW w:w="699" w:type="pct"/>
          </w:tcPr>
          <w:p w:rsidR="00426283" w:rsidRPr="00025274" w:rsidRDefault="00426283" w:rsidP="00426283">
            <w:r w:rsidRPr="00025274">
              <w:t>Код компетенции</w:t>
            </w:r>
          </w:p>
        </w:tc>
        <w:tc>
          <w:tcPr>
            <w:tcW w:w="1116" w:type="pct"/>
          </w:tcPr>
          <w:p w:rsidR="00426283" w:rsidRPr="00025274" w:rsidRDefault="00426283" w:rsidP="00426283">
            <w:r w:rsidRPr="00025274">
              <w:t>Наименование компетенции</w:t>
            </w:r>
          </w:p>
        </w:tc>
        <w:tc>
          <w:tcPr>
            <w:tcW w:w="1433" w:type="pct"/>
          </w:tcPr>
          <w:p w:rsidR="00426283" w:rsidRPr="00025274" w:rsidRDefault="00426283" w:rsidP="00426283">
            <w:r w:rsidRPr="00025274">
              <w:t>Индикаторы достижения компетенции</w:t>
            </w:r>
          </w:p>
        </w:tc>
        <w:tc>
          <w:tcPr>
            <w:tcW w:w="1753" w:type="pct"/>
          </w:tcPr>
          <w:p w:rsidR="00426283" w:rsidRDefault="00426283" w:rsidP="00426283">
            <w:r w:rsidRPr="00025274">
              <w:t>Результаты обучения (умения и знания), соотнесенные с индикаторами достижения компетенции</w:t>
            </w:r>
          </w:p>
        </w:tc>
      </w:tr>
      <w:tr w:rsidR="007D3396" w:rsidRPr="00383DDA" w:rsidTr="00426283">
        <w:trPr>
          <w:trHeight w:val="413"/>
        </w:trPr>
        <w:tc>
          <w:tcPr>
            <w:tcW w:w="699" w:type="pct"/>
            <w:vMerge w:val="restart"/>
          </w:tcPr>
          <w:p w:rsidR="007D3396" w:rsidRPr="00E84C6A" w:rsidRDefault="00E84C6A" w:rsidP="002B12B4">
            <w:pPr>
              <w:tabs>
                <w:tab w:val="left" w:pos="540"/>
              </w:tabs>
              <w:contextualSpacing/>
              <w:jc w:val="both"/>
              <w:rPr>
                <w:b/>
                <w:lang w:val="en-US"/>
              </w:rPr>
            </w:pPr>
            <w:r>
              <w:rPr>
                <w:b/>
              </w:rPr>
              <w:t>УК-</w:t>
            </w:r>
            <w:r>
              <w:rPr>
                <w:b/>
                <w:lang w:val="en-US"/>
              </w:rPr>
              <w:t>2</w:t>
            </w:r>
          </w:p>
        </w:tc>
        <w:tc>
          <w:tcPr>
            <w:tcW w:w="1116" w:type="pct"/>
            <w:vMerge w:val="restart"/>
          </w:tcPr>
          <w:p w:rsidR="00E84C6A" w:rsidRPr="00E84C6A" w:rsidRDefault="00E84C6A" w:rsidP="002445A8">
            <w:pPr>
              <w:tabs>
                <w:tab w:val="left" w:pos="540"/>
              </w:tabs>
              <w:ind w:firstLine="22"/>
              <w:contextualSpacing/>
              <w:jc w:val="both"/>
            </w:pPr>
            <w:r w:rsidRPr="00E84C6A">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1433" w:type="pct"/>
          </w:tcPr>
          <w:p w:rsidR="007D3396" w:rsidRPr="00266779" w:rsidRDefault="007D3396" w:rsidP="002445A8">
            <w:pPr>
              <w:tabs>
                <w:tab w:val="left" w:pos="540"/>
              </w:tabs>
              <w:contextualSpacing/>
              <w:jc w:val="both"/>
            </w:pPr>
            <w:r w:rsidRPr="00266779">
              <w:t>1. Использует коммуникативные технологии, включая современные, для академического и профессионального взаимодействия</w:t>
            </w:r>
          </w:p>
        </w:tc>
        <w:tc>
          <w:tcPr>
            <w:tcW w:w="1753" w:type="pct"/>
          </w:tcPr>
          <w:p w:rsidR="007D3396" w:rsidRPr="00266779" w:rsidRDefault="007D3396" w:rsidP="007D3396">
            <w:pPr>
              <w:tabs>
                <w:tab w:val="left" w:pos="540"/>
              </w:tabs>
              <w:contextualSpacing/>
              <w:jc w:val="both"/>
              <w:rPr>
                <w:b/>
              </w:rPr>
            </w:pPr>
            <w:r w:rsidRPr="00266779">
              <w:rPr>
                <w:b/>
              </w:rPr>
              <w:t>знать:</w:t>
            </w:r>
            <w:r w:rsidR="002A625C">
              <w:rPr>
                <w:b/>
              </w:rPr>
              <w:t xml:space="preserve"> </w:t>
            </w:r>
            <w:r w:rsidR="003D345A" w:rsidRPr="00266779">
              <w:t>методы и технологии научной и профессиональной коммуникации на государственном и иностранн</w:t>
            </w:r>
            <w:r w:rsidR="00CC4B9C" w:rsidRPr="00266779">
              <w:t>ых</w:t>
            </w:r>
            <w:r w:rsidR="003D345A" w:rsidRPr="00266779">
              <w:t xml:space="preserve"> языках</w:t>
            </w:r>
            <w:r w:rsidR="00CC4B9C" w:rsidRPr="00266779">
              <w:t>.</w:t>
            </w:r>
          </w:p>
          <w:p w:rsidR="007D3396" w:rsidRPr="00266779" w:rsidRDefault="007D3396" w:rsidP="007D3396">
            <w:pPr>
              <w:tabs>
                <w:tab w:val="left" w:pos="540"/>
              </w:tabs>
              <w:contextualSpacing/>
              <w:jc w:val="both"/>
            </w:pPr>
            <w:r w:rsidRPr="00266779">
              <w:rPr>
                <w:b/>
              </w:rPr>
              <w:t>уметь:</w:t>
            </w:r>
            <w:r w:rsidR="002A625C">
              <w:rPr>
                <w:b/>
              </w:rPr>
              <w:t xml:space="preserve"> </w:t>
            </w:r>
            <w:r w:rsidR="003D345A" w:rsidRPr="00266779">
              <w:t>следовать основным нормам, принятым в научном общении на государственном и иностранн</w:t>
            </w:r>
            <w:r w:rsidR="00CC4B9C" w:rsidRPr="00266779">
              <w:t>ых</w:t>
            </w:r>
            <w:r w:rsidR="003D345A" w:rsidRPr="00266779">
              <w:t xml:space="preserve"> языках</w:t>
            </w:r>
            <w:r w:rsidR="000639D3" w:rsidRPr="00266779">
              <w:t>;</w:t>
            </w:r>
            <w:r w:rsidR="002A625C">
              <w:t xml:space="preserve"> </w:t>
            </w:r>
            <w:r w:rsidR="005C15A0" w:rsidRPr="00266779">
              <w:t xml:space="preserve">вести корректную </w:t>
            </w:r>
            <w:r w:rsidR="003D345A" w:rsidRPr="00266779">
              <w:t xml:space="preserve">профессиональную </w:t>
            </w:r>
            <w:r w:rsidR="005C15A0" w:rsidRPr="00266779">
              <w:t>дискуссию</w:t>
            </w:r>
            <w:r w:rsidR="00CC4B9C" w:rsidRPr="00266779">
              <w:t>.</w:t>
            </w:r>
          </w:p>
        </w:tc>
      </w:tr>
      <w:tr w:rsidR="007D3396" w:rsidRPr="00383DDA" w:rsidTr="00426283">
        <w:trPr>
          <w:trHeight w:val="413"/>
        </w:trPr>
        <w:tc>
          <w:tcPr>
            <w:tcW w:w="699" w:type="pct"/>
            <w:vMerge/>
          </w:tcPr>
          <w:p w:rsidR="007D3396" w:rsidRPr="00266779" w:rsidRDefault="007D3396" w:rsidP="002B12B4">
            <w:pPr>
              <w:tabs>
                <w:tab w:val="left" w:pos="540"/>
              </w:tabs>
              <w:contextualSpacing/>
              <w:jc w:val="both"/>
              <w:rPr>
                <w:b/>
              </w:rPr>
            </w:pPr>
          </w:p>
        </w:tc>
        <w:tc>
          <w:tcPr>
            <w:tcW w:w="1116" w:type="pct"/>
            <w:vMerge/>
          </w:tcPr>
          <w:p w:rsidR="007D3396" w:rsidRPr="00266779" w:rsidRDefault="007D3396" w:rsidP="002445A8">
            <w:pPr>
              <w:tabs>
                <w:tab w:val="left" w:pos="540"/>
              </w:tabs>
              <w:ind w:firstLine="22"/>
              <w:contextualSpacing/>
              <w:jc w:val="both"/>
            </w:pPr>
          </w:p>
        </w:tc>
        <w:tc>
          <w:tcPr>
            <w:tcW w:w="1433" w:type="pct"/>
          </w:tcPr>
          <w:p w:rsidR="007D3396" w:rsidRPr="00266779" w:rsidRDefault="007D3396" w:rsidP="002445A8">
            <w:pPr>
              <w:tabs>
                <w:tab w:val="left" w:pos="540"/>
              </w:tabs>
              <w:contextualSpacing/>
              <w:jc w:val="both"/>
            </w:pPr>
            <w:r w:rsidRPr="00266779">
              <w:t>2. Общается на иностранном языке в сфере профессиональной деятельности и в научной среде в письменной и устной форме</w:t>
            </w:r>
          </w:p>
        </w:tc>
        <w:tc>
          <w:tcPr>
            <w:tcW w:w="1753" w:type="pct"/>
          </w:tcPr>
          <w:p w:rsidR="007D3396" w:rsidRPr="00266779" w:rsidRDefault="007D3396" w:rsidP="007D3396">
            <w:pPr>
              <w:tabs>
                <w:tab w:val="left" w:pos="540"/>
              </w:tabs>
              <w:contextualSpacing/>
              <w:jc w:val="both"/>
              <w:rPr>
                <w:b/>
              </w:rPr>
            </w:pPr>
            <w:r w:rsidRPr="00266779">
              <w:rPr>
                <w:b/>
              </w:rPr>
              <w:t>знать:</w:t>
            </w:r>
            <w:r w:rsidR="002A625C">
              <w:rPr>
                <w:b/>
              </w:rPr>
              <w:t xml:space="preserve"> </w:t>
            </w:r>
            <w:r w:rsidR="000639D3" w:rsidRPr="00266779">
              <w:rPr>
                <w:bCs/>
              </w:rPr>
              <w:t xml:space="preserve">принятую научную и </w:t>
            </w:r>
            <w:r w:rsidR="003D345A" w:rsidRPr="00266779">
              <w:t>профессиональную терминологию</w:t>
            </w:r>
            <w:r w:rsidR="00FE2BD3" w:rsidRPr="00266779">
              <w:t>; характеристику различных форм п</w:t>
            </w:r>
            <w:r w:rsidR="00CC4B9C" w:rsidRPr="00266779">
              <w:t>р</w:t>
            </w:r>
            <w:r w:rsidR="00FE2BD3" w:rsidRPr="00266779">
              <w:t xml:space="preserve">едставления результатов </w:t>
            </w:r>
            <w:r w:rsidR="00625D6D" w:rsidRPr="00266779">
              <w:t>научной</w:t>
            </w:r>
            <w:r w:rsidR="00FE2BD3" w:rsidRPr="00266779">
              <w:t xml:space="preserve"> и профессиональной деятельности: текстовые работы, устные выступления, презентации</w:t>
            </w:r>
            <w:r w:rsidR="00CC4B9C" w:rsidRPr="00266779">
              <w:t>.</w:t>
            </w:r>
          </w:p>
          <w:p w:rsidR="007D3396" w:rsidRPr="00266779" w:rsidRDefault="007D3396" w:rsidP="007D3396">
            <w:pPr>
              <w:tabs>
                <w:tab w:val="left" w:pos="540"/>
              </w:tabs>
              <w:contextualSpacing/>
              <w:jc w:val="both"/>
              <w:rPr>
                <w:b/>
              </w:rPr>
            </w:pPr>
            <w:r w:rsidRPr="00266779">
              <w:rPr>
                <w:b/>
              </w:rPr>
              <w:t>уметь:</w:t>
            </w:r>
            <w:r w:rsidR="005C15A0" w:rsidRPr="00266779">
              <w:t xml:space="preserve"> принимать участие в дискуссии на иностранном языке по научным </w:t>
            </w:r>
            <w:r w:rsidR="000639D3" w:rsidRPr="00266779">
              <w:t xml:space="preserve">и профессиональным </w:t>
            </w:r>
            <w:r w:rsidR="005C15A0" w:rsidRPr="00266779">
              <w:t>проблемам; обосновывать и отстаивать свою точку зрения</w:t>
            </w:r>
            <w:r w:rsidR="00CC4B9C" w:rsidRPr="00266779">
              <w:t>.</w:t>
            </w:r>
          </w:p>
        </w:tc>
      </w:tr>
      <w:tr w:rsidR="007D3396" w:rsidRPr="00383DDA" w:rsidTr="00426283">
        <w:trPr>
          <w:trHeight w:val="413"/>
        </w:trPr>
        <w:tc>
          <w:tcPr>
            <w:tcW w:w="699" w:type="pct"/>
            <w:vMerge/>
          </w:tcPr>
          <w:p w:rsidR="007D3396" w:rsidRPr="00266779" w:rsidRDefault="007D3396" w:rsidP="002B12B4">
            <w:pPr>
              <w:tabs>
                <w:tab w:val="left" w:pos="540"/>
              </w:tabs>
              <w:contextualSpacing/>
              <w:jc w:val="both"/>
              <w:rPr>
                <w:b/>
              </w:rPr>
            </w:pPr>
          </w:p>
        </w:tc>
        <w:tc>
          <w:tcPr>
            <w:tcW w:w="1116" w:type="pct"/>
            <w:vMerge/>
          </w:tcPr>
          <w:p w:rsidR="007D3396" w:rsidRPr="00266779" w:rsidRDefault="007D3396" w:rsidP="002445A8">
            <w:pPr>
              <w:tabs>
                <w:tab w:val="left" w:pos="540"/>
              </w:tabs>
              <w:ind w:firstLine="22"/>
              <w:contextualSpacing/>
              <w:jc w:val="both"/>
            </w:pPr>
          </w:p>
        </w:tc>
        <w:tc>
          <w:tcPr>
            <w:tcW w:w="1433" w:type="pct"/>
          </w:tcPr>
          <w:p w:rsidR="007D3396" w:rsidRPr="00266779" w:rsidRDefault="007D3396" w:rsidP="002445A8">
            <w:pPr>
              <w:tabs>
                <w:tab w:val="left" w:pos="540"/>
              </w:tabs>
              <w:contextualSpacing/>
              <w:jc w:val="both"/>
            </w:pPr>
            <w:r w:rsidRPr="00266779">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753" w:type="pct"/>
          </w:tcPr>
          <w:p w:rsidR="007D3396" w:rsidRPr="00266779" w:rsidRDefault="007D3396" w:rsidP="007D3396">
            <w:pPr>
              <w:tabs>
                <w:tab w:val="left" w:pos="540"/>
              </w:tabs>
              <w:contextualSpacing/>
              <w:jc w:val="both"/>
              <w:rPr>
                <w:b/>
              </w:rPr>
            </w:pPr>
            <w:r w:rsidRPr="00266779">
              <w:rPr>
                <w:b/>
              </w:rPr>
              <w:t>знать:</w:t>
            </w:r>
            <w:r w:rsidR="002A625C">
              <w:rPr>
                <w:b/>
              </w:rPr>
              <w:t xml:space="preserve"> </w:t>
            </w:r>
            <w:r w:rsidR="004E1DF2" w:rsidRPr="00266779">
              <w:t>стилистические особенности представления результатов научной деятельности в устной и письменной форме на государственном и иностранн</w:t>
            </w:r>
            <w:r w:rsidR="00CC4B9C" w:rsidRPr="00266779">
              <w:t>ых</w:t>
            </w:r>
            <w:r w:rsidR="004E1DF2" w:rsidRPr="00266779">
              <w:t xml:space="preserve"> языках</w:t>
            </w:r>
            <w:r w:rsidR="00CC4B9C" w:rsidRPr="00266779">
              <w:t>.</w:t>
            </w:r>
          </w:p>
          <w:p w:rsidR="007D3396" w:rsidRPr="00266779" w:rsidRDefault="007D3396" w:rsidP="007D3396">
            <w:pPr>
              <w:tabs>
                <w:tab w:val="left" w:pos="540"/>
              </w:tabs>
              <w:contextualSpacing/>
              <w:jc w:val="both"/>
              <w:rPr>
                <w:b/>
              </w:rPr>
            </w:pPr>
            <w:r w:rsidRPr="00266779">
              <w:rPr>
                <w:b/>
              </w:rPr>
              <w:t>уметь:</w:t>
            </w:r>
            <w:r w:rsidR="005C15A0" w:rsidRPr="00266779">
              <w:rPr>
                <w:bCs/>
              </w:rPr>
              <w:t xml:space="preserve"> использовать знание иностранного языка в профессиональной и научной деятельности</w:t>
            </w:r>
            <w:r w:rsidR="00CC4B9C" w:rsidRPr="00266779">
              <w:rPr>
                <w:bCs/>
              </w:rPr>
              <w:t>.</w:t>
            </w:r>
          </w:p>
        </w:tc>
      </w:tr>
      <w:tr w:rsidR="007D3396" w:rsidRPr="00383DDA" w:rsidTr="00426283">
        <w:trPr>
          <w:trHeight w:val="413"/>
        </w:trPr>
        <w:tc>
          <w:tcPr>
            <w:tcW w:w="699" w:type="pct"/>
            <w:vMerge/>
          </w:tcPr>
          <w:p w:rsidR="007D3396" w:rsidRPr="00266779" w:rsidRDefault="007D3396" w:rsidP="002B12B4">
            <w:pPr>
              <w:tabs>
                <w:tab w:val="left" w:pos="540"/>
              </w:tabs>
              <w:contextualSpacing/>
              <w:jc w:val="both"/>
              <w:rPr>
                <w:b/>
              </w:rPr>
            </w:pPr>
          </w:p>
        </w:tc>
        <w:tc>
          <w:tcPr>
            <w:tcW w:w="1116" w:type="pct"/>
            <w:vMerge/>
          </w:tcPr>
          <w:p w:rsidR="007D3396" w:rsidRPr="00266779" w:rsidRDefault="007D3396" w:rsidP="002445A8">
            <w:pPr>
              <w:tabs>
                <w:tab w:val="left" w:pos="540"/>
              </w:tabs>
              <w:ind w:firstLine="22"/>
              <w:contextualSpacing/>
              <w:jc w:val="both"/>
            </w:pPr>
          </w:p>
        </w:tc>
        <w:tc>
          <w:tcPr>
            <w:tcW w:w="1433" w:type="pct"/>
          </w:tcPr>
          <w:p w:rsidR="007D3396" w:rsidRPr="00266779" w:rsidRDefault="007D3396" w:rsidP="002445A8">
            <w:pPr>
              <w:tabs>
                <w:tab w:val="left" w:pos="540"/>
              </w:tabs>
              <w:contextualSpacing/>
              <w:jc w:val="both"/>
            </w:pPr>
            <w:r w:rsidRPr="00266779">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753" w:type="pct"/>
          </w:tcPr>
          <w:p w:rsidR="007D3396" w:rsidRPr="00266779" w:rsidRDefault="007D3396" w:rsidP="007D3396">
            <w:pPr>
              <w:tabs>
                <w:tab w:val="left" w:pos="540"/>
              </w:tabs>
              <w:contextualSpacing/>
              <w:jc w:val="both"/>
              <w:rPr>
                <w:b/>
              </w:rPr>
            </w:pPr>
            <w:r w:rsidRPr="00266779">
              <w:rPr>
                <w:b/>
              </w:rPr>
              <w:t>знать:</w:t>
            </w:r>
            <w:r w:rsidR="002A625C">
              <w:rPr>
                <w:b/>
              </w:rPr>
              <w:t xml:space="preserve"> </w:t>
            </w:r>
            <w:r w:rsidR="001147E0" w:rsidRPr="00266779">
              <w:t xml:space="preserve">правила научного </w:t>
            </w:r>
            <w:r w:rsidR="00625D6D" w:rsidRPr="00266779">
              <w:t xml:space="preserve">и профессионального </w:t>
            </w:r>
            <w:r w:rsidR="001147E0" w:rsidRPr="00266779">
              <w:t>речевого этикета, основы риторики на иностранном языке</w:t>
            </w:r>
            <w:r w:rsidR="00CC4B9C" w:rsidRPr="00266779">
              <w:t>.</w:t>
            </w:r>
          </w:p>
          <w:p w:rsidR="007D3396" w:rsidRPr="00266779" w:rsidRDefault="007D3396" w:rsidP="007D3396">
            <w:pPr>
              <w:tabs>
                <w:tab w:val="left" w:pos="540"/>
              </w:tabs>
              <w:contextualSpacing/>
              <w:jc w:val="both"/>
              <w:rPr>
                <w:b/>
              </w:rPr>
            </w:pPr>
            <w:r w:rsidRPr="00266779">
              <w:rPr>
                <w:b/>
              </w:rPr>
              <w:t>уметь:</w:t>
            </w:r>
            <w:r w:rsidR="001147E0" w:rsidRPr="00266779">
              <w:rPr>
                <w:bCs/>
              </w:rPr>
              <w:t xml:space="preserve"> составлять аннотации, рефераты и писать тезисы и/или статьи, выступления, рецензии на иностранном языке</w:t>
            </w:r>
            <w:r w:rsidR="00CC4B9C" w:rsidRPr="00266779">
              <w:rPr>
                <w:bCs/>
              </w:rPr>
              <w:t>.</w:t>
            </w:r>
          </w:p>
        </w:tc>
      </w:tr>
      <w:tr w:rsidR="007D3396" w:rsidRPr="00383DDA" w:rsidTr="00426283">
        <w:trPr>
          <w:trHeight w:val="413"/>
        </w:trPr>
        <w:tc>
          <w:tcPr>
            <w:tcW w:w="699" w:type="pct"/>
            <w:vMerge/>
          </w:tcPr>
          <w:p w:rsidR="007D3396" w:rsidRPr="00266779" w:rsidRDefault="007D3396" w:rsidP="002B12B4">
            <w:pPr>
              <w:tabs>
                <w:tab w:val="left" w:pos="540"/>
              </w:tabs>
              <w:contextualSpacing/>
              <w:jc w:val="both"/>
              <w:rPr>
                <w:b/>
              </w:rPr>
            </w:pPr>
          </w:p>
        </w:tc>
        <w:tc>
          <w:tcPr>
            <w:tcW w:w="1116" w:type="pct"/>
            <w:vMerge/>
          </w:tcPr>
          <w:p w:rsidR="007D3396" w:rsidRPr="00266779" w:rsidRDefault="007D3396" w:rsidP="002445A8">
            <w:pPr>
              <w:tabs>
                <w:tab w:val="left" w:pos="540"/>
              </w:tabs>
              <w:ind w:firstLine="22"/>
              <w:contextualSpacing/>
              <w:jc w:val="both"/>
            </w:pPr>
          </w:p>
        </w:tc>
        <w:tc>
          <w:tcPr>
            <w:tcW w:w="1433" w:type="pct"/>
          </w:tcPr>
          <w:p w:rsidR="007D3396" w:rsidRPr="00266779" w:rsidRDefault="007D3396" w:rsidP="002445A8">
            <w:pPr>
              <w:tabs>
                <w:tab w:val="left" w:pos="540"/>
              </w:tabs>
              <w:contextualSpacing/>
              <w:jc w:val="both"/>
            </w:pPr>
            <w:r w:rsidRPr="00266779">
              <w:t>5. Работает со специальной иностранной литературой и документацией на иностранном языке</w:t>
            </w:r>
          </w:p>
        </w:tc>
        <w:tc>
          <w:tcPr>
            <w:tcW w:w="1753" w:type="pct"/>
          </w:tcPr>
          <w:p w:rsidR="007D3396" w:rsidRPr="00266779" w:rsidRDefault="007D3396" w:rsidP="007D3396">
            <w:pPr>
              <w:tabs>
                <w:tab w:val="left" w:pos="540"/>
              </w:tabs>
              <w:contextualSpacing/>
              <w:jc w:val="both"/>
              <w:rPr>
                <w:bCs/>
              </w:rPr>
            </w:pPr>
            <w:r w:rsidRPr="00266779">
              <w:rPr>
                <w:b/>
              </w:rPr>
              <w:t>знать:</w:t>
            </w:r>
            <w:r w:rsidR="002A625C">
              <w:rPr>
                <w:b/>
              </w:rPr>
              <w:t xml:space="preserve"> </w:t>
            </w:r>
            <w:r w:rsidR="00625D6D" w:rsidRPr="00266779">
              <w:rPr>
                <w:bCs/>
              </w:rPr>
              <w:t>принципы работы со специальной</w:t>
            </w:r>
            <w:r w:rsidR="002A625C">
              <w:rPr>
                <w:bCs/>
              </w:rPr>
              <w:t xml:space="preserve"> </w:t>
            </w:r>
            <w:r w:rsidR="00625D6D" w:rsidRPr="00266779">
              <w:rPr>
                <w:bCs/>
              </w:rPr>
              <w:t>литературой и документацией на иностранном языке, каналы доступа к таким материалам</w:t>
            </w:r>
            <w:r w:rsidR="00CC4B9C" w:rsidRPr="00266779">
              <w:rPr>
                <w:bCs/>
              </w:rPr>
              <w:t>.</w:t>
            </w:r>
          </w:p>
          <w:p w:rsidR="007D3396" w:rsidRPr="00266779" w:rsidRDefault="007D3396" w:rsidP="007D3396">
            <w:pPr>
              <w:tabs>
                <w:tab w:val="left" w:pos="540"/>
              </w:tabs>
              <w:contextualSpacing/>
              <w:jc w:val="both"/>
              <w:rPr>
                <w:b/>
              </w:rPr>
            </w:pPr>
            <w:r w:rsidRPr="00266779">
              <w:rPr>
                <w:b/>
              </w:rPr>
              <w:t>уметь:</w:t>
            </w:r>
            <w:r w:rsidR="002A625C">
              <w:rPr>
                <w:b/>
              </w:rPr>
              <w:t xml:space="preserve"> </w:t>
            </w:r>
            <w:r w:rsidR="00625D6D" w:rsidRPr="00266779">
              <w:rPr>
                <w:bCs/>
              </w:rPr>
              <w:t xml:space="preserve">собирать, обобщать и представлять информацию об осуществлении и результатах </w:t>
            </w:r>
            <w:r w:rsidR="00CC4B9C" w:rsidRPr="00266779">
              <w:rPr>
                <w:bCs/>
              </w:rPr>
              <w:t xml:space="preserve">своей </w:t>
            </w:r>
            <w:r w:rsidR="00625D6D" w:rsidRPr="00266779">
              <w:rPr>
                <w:bCs/>
              </w:rPr>
              <w:t>профессиональной деятельности</w:t>
            </w:r>
            <w:r w:rsidR="00CC4B9C" w:rsidRPr="00266779">
              <w:rPr>
                <w:bCs/>
              </w:rPr>
              <w:t>.</w:t>
            </w:r>
          </w:p>
        </w:tc>
      </w:tr>
      <w:tr w:rsidR="00E84C6A" w:rsidRPr="00383DDA" w:rsidTr="00426283">
        <w:trPr>
          <w:trHeight w:val="413"/>
        </w:trPr>
        <w:tc>
          <w:tcPr>
            <w:tcW w:w="699" w:type="pct"/>
            <w:vMerge w:val="restart"/>
          </w:tcPr>
          <w:p w:rsidR="00E84C6A" w:rsidRPr="00266779" w:rsidRDefault="00E84C6A" w:rsidP="002B12B4">
            <w:pPr>
              <w:tabs>
                <w:tab w:val="left" w:pos="540"/>
              </w:tabs>
              <w:contextualSpacing/>
              <w:jc w:val="both"/>
              <w:rPr>
                <w:b/>
              </w:rPr>
            </w:pPr>
            <w:r>
              <w:rPr>
                <w:b/>
              </w:rPr>
              <w:t>УК-4</w:t>
            </w:r>
          </w:p>
        </w:tc>
        <w:tc>
          <w:tcPr>
            <w:tcW w:w="1116" w:type="pct"/>
            <w:vMerge w:val="restart"/>
          </w:tcPr>
          <w:p w:rsidR="00E84C6A" w:rsidRPr="00E84C6A" w:rsidRDefault="00E84C6A" w:rsidP="00E84C6A">
            <w:pPr>
              <w:tabs>
                <w:tab w:val="left" w:pos="540"/>
              </w:tabs>
              <w:ind w:firstLine="22"/>
              <w:contextualSpacing/>
              <w:jc w:val="both"/>
            </w:pPr>
            <w:r w:rsidRPr="00E84C6A">
              <w:t>Способность к организации межличностных отношений и межкультурного взаимодействия, учитывая разнообразие культур</w:t>
            </w:r>
          </w:p>
        </w:tc>
        <w:tc>
          <w:tcPr>
            <w:tcW w:w="1433" w:type="pct"/>
          </w:tcPr>
          <w:p w:rsidR="00E84C6A" w:rsidRPr="00266779" w:rsidRDefault="00E84C6A" w:rsidP="00E84C6A">
            <w:r w:rsidRPr="00266779">
              <w:t>1. Демонстрирует понимание разнообразия культур в процессе межкультурного взаимодействия</w:t>
            </w:r>
          </w:p>
        </w:tc>
        <w:tc>
          <w:tcPr>
            <w:tcW w:w="1753" w:type="pct"/>
          </w:tcPr>
          <w:p w:rsidR="00E84C6A" w:rsidRPr="00266779" w:rsidRDefault="00E84C6A" w:rsidP="00E84C6A">
            <w:pPr>
              <w:tabs>
                <w:tab w:val="left" w:pos="540"/>
              </w:tabs>
              <w:contextualSpacing/>
              <w:jc w:val="both"/>
              <w:rPr>
                <w:b/>
              </w:rPr>
            </w:pPr>
            <w:r w:rsidRPr="00266779">
              <w:rPr>
                <w:b/>
              </w:rPr>
              <w:t>знать:</w:t>
            </w:r>
            <w:r w:rsidRPr="00266779">
              <w:rPr>
                <w:color w:val="000000"/>
              </w:rPr>
              <w:t xml:space="preserve"> современные </w:t>
            </w:r>
            <w:r w:rsidR="007423B0">
              <w:t>правовые, культур</w:t>
            </w:r>
            <w:r w:rsidRPr="00266779">
              <w:t>ные и этические нормы профессиональной этики.</w:t>
            </w:r>
          </w:p>
          <w:p w:rsidR="00E84C6A" w:rsidRPr="00266779" w:rsidRDefault="00E84C6A" w:rsidP="00E84C6A">
            <w:pPr>
              <w:tabs>
                <w:tab w:val="left" w:pos="540"/>
              </w:tabs>
              <w:contextualSpacing/>
              <w:jc w:val="both"/>
              <w:rPr>
                <w:b/>
              </w:rPr>
            </w:pPr>
            <w:r w:rsidRPr="00266779">
              <w:rPr>
                <w:b/>
              </w:rPr>
              <w:t>уметь:</w:t>
            </w:r>
            <w:r w:rsidRPr="00266779">
              <w:rPr>
                <w:bCs/>
              </w:rPr>
              <w:t xml:space="preserve"> осуществлять личностный выбор в различных профессиональных ситуациях, детерминированных этническими и культурными факторами.</w:t>
            </w:r>
          </w:p>
        </w:tc>
      </w:tr>
      <w:tr w:rsidR="00E84C6A" w:rsidRPr="00383DDA" w:rsidTr="00426283">
        <w:trPr>
          <w:trHeight w:val="413"/>
        </w:trPr>
        <w:tc>
          <w:tcPr>
            <w:tcW w:w="699" w:type="pct"/>
            <w:vMerge/>
          </w:tcPr>
          <w:p w:rsidR="00E84C6A" w:rsidRDefault="00E84C6A" w:rsidP="002B12B4">
            <w:pPr>
              <w:tabs>
                <w:tab w:val="left" w:pos="540"/>
              </w:tabs>
              <w:contextualSpacing/>
              <w:jc w:val="both"/>
              <w:rPr>
                <w:b/>
              </w:rPr>
            </w:pPr>
          </w:p>
        </w:tc>
        <w:tc>
          <w:tcPr>
            <w:tcW w:w="1116" w:type="pct"/>
            <w:vMerge/>
          </w:tcPr>
          <w:p w:rsidR="00E84C6A" w:rsidRPr="001B197C" w:rsidRDefault="00E84C6A" w:rsidP="002445A8">
            <w:pPr>
              <w:tabs>
                <w:tab w:val="left" w:pos="540"/>
              </w:tabs>
              <w:ind w:firstLine="22"/>
              <w:contextualSpacing/>
              <w:jc w:val="both"/>
            </w:pPr>
          </w:p>
        </w:tc>
        <w:tc>
          <w:tcPr>
            <w:tcW w:w="1433" w:type="pct"/>
          </w:tcPr>
          <w:p w:rsidR="00E84C6A" w:rsidRPr="00266779" w:rsidRDefault="00E84C6A" w:rsidP="002445A8">
            <w:pPr>
              <w:tabs>
                <w:tab w:val="left" w:pos="540"/>
              </w:tabs>
              <w:contextualSpacing/>
              <w:jc w:val="both"/>
            </w:pPr>
            <w:r w:rsidRPr="00266779">
              <w:t>2. Выстраивает межличностные взаимодействия путем создания общепринятых норм культурного самовыражения</w:t>
            </w:r>
          </w:p>
        </w:tc>
        <w:tc>
          <w:tcPr>
            <w:tcW w:w="1753" w:type="pct"/>
          </w:tcPr>
          <w:p w:rsidR="00E84C6A" w:rsidRPr="00266779" w:rsidRDefault="00E84C6A" w:rsidP="00E84C6A">
            <w:pPr>
              <w:tabs>
                <w:tab w:val="left" w:pos="540"/>
              </w:tabs>
              <w:contextualSpacing/>
              <w:jc w:val="both"/>
              <w:rPr>
                <w:b/>
              </w:rPr>
            </w:pPr>
            <w:r w:rsidRPr="00266779">
              <w:rPr>
                <w:b/>
              </w:rPr>
              <w:t>знать:</w:t>
            </w:r>
            <w:r w:rsidR="007423B0">
              <w:rPr>
                <w:b/>
              </w:rPr>
              <w:t xml:space="preserve"> </w:t>
            </w:r>
            <w:r w:rsidRPr="00266779">
              <w:rPr>
                <w:bCs/>
              </w:rPr>
              <w:t>содержание процесса целеполагания профессионального и личностного развития, его особенности и способы реализации при решении профессиональных задач, исходя из требований рынка труда и с учетом специфики общепринятых норм культурного самовыражения.</w:t>
            </w:r>
          </w:p>
          <w:p w:rsidR="00E84C6A" w:rsidRPr="00266779" w:rsidRDefault="00E84C6A" w:rsidP="00E84C6A">
            <w:pPr>
              <w:tabs>
                <w:tab w:val="left" w:pos="540"/>
              </w:tabs>
              <w:contextualSpacing/>
              <w:jc w:val="both"/>
              <w:rPr>
                <w:b/>
              </w:rPr>
            </w:pPr>
            <w:r w:rsidRPr="00266779">
              <w:rPr>
                <w:b/>
              </w:rPr>
              <w:t>уметь:</w:t>
            </w:r>
            <w:r w:rsidRPr="00266779">
              <w:t xml:space="preserve"> формулировать задачи своего личностного и профессионального роста; оценивать последствия принятого решения и нести за него ответственность.</w:t>
            </w:r>
          </w:p>
        </w:tc>
      </w:tr>
      <w:tr w:rsidR="00E84C6A" w:rsidRPr="00383DDA" w:rsidTr="00426283">
        <w:trPr>
          <w:trHeight w:val="413"/>
        </w:trPr>
        <w:tc>
          <w:tcPr>
            <w:tcW w:w="699" w:type="pct"/>
            <w:vMerge/>
          </w:tcPr>
          <w:p w:rsidR="00E84C6A" w:rsidRDefault="00E84C6A" w:rsidP="002B12B4">
            <w:pPr>
              <w:tabs>
                <w:tab w:val="left" w:pos="540"/>
              </w:tabs>
              <w:contextualSpacing/>
              <w:jc w:val="both"/>
              <w:rPr>
                <w:b/>
              </w:rPr>
            </w:pPr>
          </w:p>
        </w:tc>
        <w:tc>
          <w:tcPr>
            <w:tcW w:w="1116" w:type="pct"/>
            <w:vMerge/>
          </w:tcPr>
          <w:p w:rsidR="00E84C6A" w:rsidRPr="001B197C" w:rsidRDefault="00E84C6A" w:rsidP="002445A8">
            <w:pPr>
              <w:tabs>
                <w:tab w:val="left" w:pos="540"/>
              </w:tabs>
              <w:ind w:firstLine="22"/>
              <w:contextualSpacing/>
              <w:jc w:val="both"/>
            </w:pPr>
          </w:p>
        </w:tc>
        <w:tc>
          <w:tcPr>
            <w:tcW w:w="1433" w:type="pct"/>
          </w:tcPr>
          <w:p w:rsidR="00E84C6A" w:rsidRPr="00266779" w:rsidRDefault="00E84C6A" w:rsidP="002445A8">
            <w:pPr>
              <w:tabs>
                <w:tab w:val="left" w:pos="540"/>
              </w:tabs>
              <w:contextualSpacing/>
              <w:jc w:val="both"/>
            </w:pPr>
            <w:r w:rsidRPr="00266779">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753" w:type="pct"/>
          </w:tcPr>
          <w:p w:rsidR="00E84C6A" w:rsidRPr="00266779" w:rsidRDefault="00E84C6A" w:rsidP="00E84C6A">
            <w:pPr>
              <w:tabs>
                <w:tab w:val="left" w:pos="540"/>
              </w:tabs>
              <w:contextualSpacing/>
              <w:jc w:val="both"/>
              <w:rPr>
                <w:bCs/>
              </w:rPr>
            </w:pPr>
            <w:r w:rsidRPr="00266779">
              <w:rPr>
                <w:b/>
              </w:rPr>
              <w:t>знать:</w:t>
            </w:r>
            <w:r w:rsidR="007423B0">
              <w:rPr>
                <w:b/>
              </w:rPr>
              <w:t xml:space="preserve"> </w:t>
            </w:r>
            <w:r w:rsidRPr="00266779">
              <w:rPr>
                <w:bCs/>
              </w:rPr>
              <w:t>особенности представления</w:t>
            </w:r>
          </w:p>
          <w:p w:rsidR="00E84C6A" w:rsidRPr="00266779" w:rsidRDefault="00E84C6A" w:rsidP="00E84C6A">
            <w:pPr>
              <w:tabs>
                <w:tab w:val="left" w:pos="540"/>
              </w:tabs>
              <w:contextualSpacing/>
              <w:jc w:val="both"/>
              <w:rPr>
                <w:bCs/>
              </w:rPr>
            </w:pPr>
            <w:r w:rsidRPr="00266779">
              <w:rPr>
                <w:bCs/>
              </w:rPr>
              <w:t>этических норм профессиональной</w:t>
            </w:r>
          </w:p>
          <w:p w:rsidR="00E84C6A" w:rsidRPr="00266779" w:rsidRDefault="00E84C6A" w:rsidP="00E84C6A">
            <w:pPr>
              <w:tabs>
                <w:tab w:val="left" w:pos="540"/>
              </w:tabs>
              <w:contextualSpacing/>
              <w:jc w:val="both"/>
              <w:rPr>
                <w:bCs/>
              </w:rPr>
            </w:pPr>
            <w:r w:rsidRPr="00266779">
              <w:rPr>
                <w:bCs/>
              </w:rPr>
              <w:t>деятельности</w:t>
            </w:r>
            <w:r w:rsidR="007423B0">
              <w:rPr>
                <w:bCs/>
              </w:rPr>
              <w:t xml:space="preserve"> </w:t>
            </w:r>
            <w:r w:rsidRPr="00266779">
              <w:rPr>
                <w:bCs/>
              </w:rPr>
              <w:t>в правилах поведения, речи и организации письменной коммуникации на</w:t>
            </w:r>
            <w:r w:rsidR="007423B0">
              <w:rPr>
                <w:bCs/>
              </w:rPr>
              <w:t xml:space="preserve"> </w:t>
            </w:r>
            <w:r w:rsidRPr="00266779">
              <w:rPr>
                <w:bCs/>
              </w:rPr>
              <w:t>государственном</w:t>
            </w:r>
            <w:r w:rsidR="007423B0">
              <w:rPr>
                <w:bCs/>
              </w:rPr>
              <w:t xml:space="preserve"> </w:t>
            </w:r>
            <w:r w:rsidRPr="00266779">
              <w:rPr>
                <w:bCs/>
              </w:rPr>
              <w:t>и иностранном</w:t>
            </w:r>
            <w:r w:rsidR="007423B0">
              <w:rPr>
                <w:bCs/>
              </w:rPr>
              <w:t xml:space="preserve"> </w:t>
            </w:r>
            <w:r w:rsidRPr="00266779">
              <w:rPr>
                <w:bCs/>
              </w:rPr>
              <w:t>языках</w:t>
            </w:r>
          </w:p>
          <w:p w:rsidR="00E84C6A" w:rsidRPr="00266779" w:rsidRDefault="00E84C6A" w:rsidP="00E84C6A">
            <w:pPr>
              <w:tabs>
                <w:tab w:val="left" w:pos="540"/>
              </w:tabs>
              <w:contextualSpacing/>
              <w:jc w:val="both"/>
              <w:rPr>
                <w:b/>
              </w:rPr>
            </w:pPr>
            <w:r w:rsidRPr="00266779">
              <w:rPr>
                <w:b/>
              </w:rPr>
              <w:t>уметь:</w:t>
            </w:r>
            <w:r w:rsidR="007423B0">
              <w:rPr>
                <w:b/>
              </w:rPr>
              <w:t xml:space="preserve"> </w:t>
            </w:r>
            <w:r w:rsidRPr="00266779">
              <w:rPr>
                <w:bCs/>
              </w:rPr>
              <w:t>следовать этическим нормам профессиональной деятельности</w:t>
            </w:r>
            <w:r w:rsidR="007423B0">
              <w:rPr>
                <w:bCs/>
              </w:rPr>
              <w:t xml:space="preserve"> в </w:t>
            </w:r>
            <w:r w:rsidR="007423B0">
              <w:t>построении</w:t>
            </w:r>
            <w:r w:rsidR="007423B0" w:rsidRPr="00266779">
              <w:t xml:space="preserve"> конструктивного диалога с представителями разных культур</w:t>
            </w:r>
          </w:p>
        </w:tc>
      </w:tr>
      <w:tr w:rsidR="007873B8" w:rsidRPr="00383DDA" w:rsidTr="00426283">
        <w:trPr>
          <w:trHeight w:val="1033"/>
        </w:trPr>
        <w:tc>
          <w:tcPr>
            <w:tcW w:w="699" w:type="pct"/>
            <w:vMerge w:val="restart"/>
          </w:tcPr>
          <w:p w:rsidR="007873B8" w:rsidRPr="00266779" w:rsidRDefault="00A95CFC" w:rsidP="002B12B4">
            <w:pPr>
              <w:tabs>
                <w:tab w:val="left" w:pos="540"/>
              </w:tabs>
              <w:contextualSpacing/>
              <w:jc w:val="both"/>
              <w:rPr>
                <w:b/>
              </w:rPr>
            </w:pPr>
            <w:r w:rsidRPr="00266779">
              <w:rPr>
                <w:b/>
              </w:rPr>
              <w:t>ПК</w:t>
            </w:r>
            <w:r w:rsidR="002A625C">
              <w:rPr>
                <w:b/>
              </w:rPr>
              <w:t>Н</w:t>
            </w:r>
            <w:r w:rsidRPr="00266779">
              <w:rPr>
                <w:b/>
              </w:rPr>
              <w:t>-1</w:t>
            </w:r>
          </w:p>
        </w:tc>
        <w:tc>
          <w:tcPr>
            <w:tcW w:w="1116" w:type="pct"/>
            <w:vMerge w:val="restart"/>
          </w:tcPr>
          <w:p w:rsidR="007873B8" w:rsidRPr="00297182" w:rsidRDefault="00297182" w:rsidP="002445A8">
            <w:pPr>
              <w:tabs>
                <w:tab w:val="left" w:pos="540"/>
              </w:tabs>
              <w:ind w:firstLine="22"/>
              <w:contextualSpacing/>
              <w:jc w:val="both"/>
            </w:pPr>
            <w:r w:rsidRPr="00297182">
              <w:t xml:space="preserve">Способность планировать, организовывать и координировать процесс создания коммуникационных продуктов, востребованных обществом и </w:t>
            </w:r>
            <w:r w:rsidRPr="00297182">
              <w:lastRenderedPageBreak/>
              <w:t>коммуникационными индустриями, в форме текста, аудио- и видеоматериалов, интернет-контента, концепции события с учетом норм русского и иностранного языков, особенностей иных знаковых систем</w:t>
            </w:r>
          </w:p>
        </w:tc>
        <w:tc>
          <w:tcPr>
            <w:tcW w:w="1433" w:type="pct"/>
          </w:tcPr>
          <w:p w:rsidR="00297182" w:rsidRPr="00297182" w:rsidRDefault="00024992" w:rsidP="00024992">
            <w:pPr>
              <w:rPr>
                <w:rFonts w:eastAsiaTheme="minorEastAsia"/>
              </w:rPr>
            </w:pPr>
            <w:r>
              <w:rPr>
                <w:rFonts w:eastAsiaTheme="minorEastAsia"/>
              </w:rPr>
              <w:lastRenderedPageBreak/>
              <w:t xml:space="preserve">1. </w:t>
            </w:r>
            <w:r w:rsidR="00297182" w:rsidRPr="00297182">
              <w:rPr>
                <w:rFonts w:eastAsiaTheme="minorEastAsia"/>
              </w:rPr>
              <w:t>Создает коммуникационные продукты в форме текста, аудио- и видеоматериалов, интернет-контента и концепции события.</w:t>
            </w:r>
          </w:p>
          <w:p w:rsidR="007873B8" w:rsidRPr="00266779" w:rsidRDefault="007873B8" w:rsidP="002445A8">
            <w:pPr>
              <w:tabs>
                <w:tab w:val="left" w:pos="540"/>
              </w:tabs>
              <w:contextualSpacing/>
              <w:jc w:val="both"/>
            </w:pPr>
          </w:p>
        </w:tc>
        <w:tc>
          <w:tcPr>
            <w:tcW w:w="1753" w:type="pct"/>
          </w:tcPr>
          <w:p w:rsidR="007423B0" w:rsidRDefault="007873B8" w:rsidP="00F56E0C">
            <w:pPr>
              <w:tabs>
                <w:tab w:val="left" w:pos="540"/>
              </w:tabs>
              <w:contextualSpacing/>
              <w:jc w:val="both"/>
              <w:rPr>
                <w:b/>
              </w:rPr>
            </w:pPr>
            <w:r w:rsidRPr="00266779">
              <w:rPr>
                <w:b/>
              </w:rPr>
              <w:t>знать:</w:t>
            </w:r>
            <w:r w:rsidR="007423B0">
              <w:rPr>
                <w:b/>
              </w:rPr>
              <w:t xml:space="preserve"> </w:t>
            </w:r>
            <w:r w:rsidR="00F56E0C" w:rsidRPr="00266779">
              <w:rPr>
                <w:bCs/>
              </w:rPr>
              <w:t>основной круг проблем (задач), встречающихся в избранной сфере профессиональной деятельности, и основные способы (методы, алгоритмы) их решения, включая особенности структуры</w:t>
            </w:r>
            <w:r w:rsidR="00EE416A" w:rsidRPr="00266779">
              <w:rPr>
                <w:bCs/>
              </w:rPr>
              <w:t xml:space="preserve"> и функционирования</w:t>
            </w:r>
            <w:r w:rsidR="007423B0">
              <w:rPr>
                <w:bCs/>
              </w:rPr>
              <w:t xml:space="preserve"> </w:t>
            </w:r>
            <w:r w:rsidR="0004710C" w:rsidRPr="00266779">
              <w:rPr>
                <w:bCs/>
              </w:rPr>
              <w:t xml:space="preserve">выбранных для создания </w:t>
            </w:r>
            <w:r w:rsidR="007423B0">
              <w:rPr>
                <w:rFonts w:eastAsiaTheme="minorEastAsia"/>
              </w:rPr>
              <w:t>коммуникационных продук</w:t>
            </w:r>
            <w:r w:rsidR="00AC4BB2">
              <w:rPr>
                <w:rFonts w:eastAsiaTheme="minorEastAsia"/>
              </w:rPr>
              <w:t>т</w:t>
            </w:r>
            <w:r w:rsidR="007423B0">
              <w:rPr>
                <w:rFonts w:eastAsiaTheme="minorEastAsia"/>
              </w:rPr>
              <w:t>ов</w:t>
            </w:r>
            <w:r w:rsidR="007423B0" w:rsidRPr="00297182">
              <w:rPr>
                <w:rFonts w:eastAsiaTheme="minorEastAsia"/>
              </w:rPr>
              <w:t xml:space="preserve"> в форме текста, аудио- и </w:t>
            </w:r>
            <w:r w:rsidR="007423B0" w:rsidRPr="00297182">
              <w:rPr>
                <w:rFonts w:eastAsiaTheme="minorEastAsia"/>
              </w:rPr>
              <w:lastRenderedPageBreak/>
              <w:t>видеоматериалов, интернет-контента и концепции события</w:t>
            </w:r>
            <w:r w:rsidR="007423B0" w:rsidRPr="00266779">
              <w:rPr>
                <w:b/>
              </w:rPr>
              <w:t xml:space="preserve"> </w:t>
            </w:r>
          </w:p>
          <w:p w:rsidR="007873B8" w:rsidRPr="00266779" w:rsidRDefault="007873B8" w:rsidP="00F56E0C">
            <w:pPr>
              <w:tabs>
                <w:tab w:val="left" w:pos="540"/>
              </w:tabs>
              <w:contextualSpacing/>
              <w:jc w:val="both"/>
              <w:rPr>
                <w:bCs/>
              </w:rPr>
            </w:pPr>
            <w:r w:rsidRPr="00266779">
              <w:rPr>
                <w:b/>
              </w:rPr>
              <w:t>уметь:</w:t>
            </w:r>
            <w:r w:rsidR="007423B0">
              <w:rPr>
                <w:b/>
              </w:rPr>
              <w:t xml:space="preserve"> </w:t>
            </w:r>
            <w:r w:rsidR="00F56E0C" w:rsidRPr="00266779">
              <w:rPr>
                <w:bCs/>
              </w:rPr>
              <w:t>обобщать и систематизировать</w:t>
            </w:r>
            <w:r w:rsidR="007423B0">
              <w:rPr>
                <w:bCs/>
              </w:rPr>
              <w:t xml:space="preserve"> </w:t>
            </w:r>
            <w:r w:rsidR="00F56E0C" w:rsidRPr="00266779">
              <w:rPr>
                <w:bCs/>
              </w:rPr>
              <w:t>профессиональные достижения и основные тенденции развития коммуникативной практики</w:t>
            </w:r>
            <w:r w:rsidR="008E5666" w:rsidRPr="00266779">
              <w:rPr>
                <w:bCs/>
              </w:rPr>
              <w:t xml:space="preserve"> в обла</w:t>
            </w:r>
            <w:r w:rsidR="00FA0972">
              <w:rPr>
                <w:bCs/>
              </w:rPr>
              <w:t xml:space="preserve">сти создания </w:t>
            </w:r>
            <w:r w:rsidR="007423B0">
              <w:rPr>
                <w:rFonts w:eastAsiaTheme="minorEastAsia"/>
              </w:rPr>
              <w:t>коммуникационных продуктов</w:t>
            </w:r>
            <w:r w:rsidR="007423B0" w:rsidRPr="00297182">
              <w:rPr>
                <w:rFonts w:eastAsiaTheme="minorEastAsia"/>
              </w:rPr>
              <w:t xml:space="preserve"> в форме текста, аудио- и видеоматериалов, интернет-контента и концепции события</w:t>
            </w:r>
          </w:p>
        </w:tc>
      </w:tr>
      <w:tr w:rsidR="007873B8" w:rsidRPr="00383DDA" w:rsidTr="00426283">
        <w:trPr>
          <w:trHeight w:val="1032"/>
        </w:trPr>
        <w:tc>
          <w:tcPr>
            <w:tcW w:w="699" w:type="pct"/>
            <w:vMerge/>
          </w:tcPr>
          <w:p w:rsidR="007873B8" w:rsidRPr="00266779" w:rsidRDefault="007873B8" w:rsidP="002B12B4">
            <w:pPr>
              <w:tabs>
                <w:tab w:val="left" w:pos="540"/>
              </w:tabs>
              <w:contextualSpacing/>
              <w:jc w:val="both"/>
              <w:rPr>
                <w:b/>
              </w:rPr>
            </w:pPr>
          </w:p>
        </w:tc>
        <w:tc>
          <w:tcPr>
            <w:tcW w:w="1116" w:type="pct"/>
            <w:vMerge/>
          </w:tcPr>
          <w:p w:rsidR="007873B8" w:rsidRPr="00266779" w:rsidRDefault="007873B8" w:rsidP="002445A8">
            <w:pPr>
              <w:tabs>
                <w:tab w:val="left" w:pos="540"/>
              </w:tabs>
              <w:ind w:firstLine="22"/>
              <w:contextualSpacing/>
              <w:jc w:val="both"/>
            </w:pPr>
          </w:p>
        </w:tc>
        <w:tc>
          <w:tcPr>
            <w:tcW w:w="1433" w:type="pct"/>
          </w:tcPr>
          <w:p w:rsidR="007873B8" w:rsidRPr="00266779" w:rsidRDefault="00297182" w:rsidP="002445A8">
            <w:pPr>
              <w:tabs>
                <w:tab w:val="left" w:pos="540"/>
              </w:tabs>
              <w:contextualSpacing/>
              <w:jc w:val="both"/>
            </w:pPr>
            <w:r>
              <w:rPr>
                <w:rFonts w:eastAsiaTheme="minorEastAsia"/>
              </w:rPr>
              <w:t xml:space="preserve">2. </w:t>
            </w:r>
            <w:r w:rsidRPr="00951A78">
              <w:rPr>
                <w:rFonts w:eastAsiaTheme="minorEastAsia"/>
              </w:rPr>
              <w:t xml:space="preserve">Корректирует </w:t>
            </w:r>
            <w:r w:rsidRPr="00756A0A">
              <w:t>созданные коммуникационные продукты в соответствии с нормами русского и иностранного языков, особенностями иных знаковых систем</w:t>
            </w:r>
            <w:r>
              <w:t>.</w:t>
            </w:r>
          </w:p>
        </w:tc>
        <w:tc>
          <w:tcPr>
            <w:tcW w:w="1753" w:type="pct"/>
          </w:tcPr>
          <w:p w:rsidR="007873B8" w:rsidRPr="00266779" w:rsidRDefault="007873B8" w:rsidP="007873B8">
            <w:pPr>
              <w:tabs>
                <w:tab w:val="left" w:pos="540"/>
              </w:tabs>
              <w:contextualSpacing/>
              <w:jc w:val="both"/>
              <w:rPr>
                <w:bCs/>
              </w:rPr>
            </w:pPr>
            <w:r w:rsidRPr="00266779">
              <w:rPr>
                <w:b/>
              </w:rPr>
              <w:t>знать:</w:t>
            </w:r>
            <w:r w:rsidR="007423B0">
              <w:rPr>
                <w:b/>
              </w:rPr>
              <w:t xml:space="preserve"> </w:t>
            </w:r>
            <w:r w:rsidR="007423B0" w:rsidRPr="007423B0">
              <w:t>русский и иностранные языки,</w:t>
            </w:r>
            <w:r w:rsidR="007423B0">
              <w:rPr>
                <w:b/>
              </w:rPr>
              <w:t xml:space="preserve"> </w:t>
            </w:r>
            <w:r w:rsidR="00EE416A" w:rsidRPr="00266779">
              <w:rPr>
                <w:bCs/>
              </w:rPr>
              <w:t xml:space="preserve">особенности </w:t>
            </w:r>
            <w:r w:rsidR="007423B0">
              <w:rPr>
                <w:bCs/>
              </w:rPr>
              <w:t xml:space="preserve">иных </w:t>
            </w:r>
            <w:r w:rsidR="00EE416A" w:rsidRPr="00266779">
              <w:rPr>
                <w:bCs/>
              </w:rPr>
              <w:t>знаковых систем, социокультурные тенденции и динамику изменения их функционирования</w:t>
            </w:r>
          </w:p>
          <w:p w:rsidR="007873B8" w:rsidRPr="00266779" w:rsidRDefault="007873B8" w:rsidP="00703EDE">
            <w:pPr>
              <w:tabs>
                <w:tab w:val="left" w:pos="540"/>
              </w:tabs>
              <w:contextualSpacing/>
              <w:jc w:val="both"/>
              <w:rPr>
                <w:b/>
              </w:rPr>
            </w:pPr>
            <w:r w:rsidRPr="00266779">
              <w:rPr>
                <w:b/>
              </w:rPr>
              <w:t>уметь:</w:t>
            </w:r>
            <w:r w:rsidR="007423B0">
              <w:rPr>
                <w:b/>
              </w:rPr>
              <w:t xml:space="preserve"> </w:t>
            </w:r>
            <w:r w:rsidR="007423B0">
              <w:rPr>
                <w:bCs/>
              </w:rPr>
              <w:t xml:space="preserve">корректировать созданные коммуникационные </w:t>
            </w:r>
            <w:r w:rsidR="00EE416A" w:rsidRPr="00266779">
              <w:rPr>
                <w:bCs/>
              </w:rPr>
              <w:t>продукты в соответствии с принятыми в данный момент нормами</w:t>
            </w:r>
            <w:r w:rsidR="00026709" w:rsidRPr="00266779">
              <w:rPr>
                <w:bCs/>
              </w:rPr>
              <w:t xml:space="preserve"> русского и иностранных языков</w:t>
            </w:r>
            <w:r w:rsidR="00703EDE">
              <w:rPr>
                <w:bCs/>
              </w:rPr>
              <w:t>, иных знаковых систем</w:t>
            </w:r>
          </w:p>
        </w:tc>
      </w:tr>
      <w:tr w:rsidR="00CF74F3" w:rsidRPr="00383DDA" w:rsidTr="00426283">
        <w:trPr>
          <w:trHeight w:val="1603"/>
        </w:trPr>
        <w:tc>
          <w:tcPr>
            <w:tcW w:w="699" w:type="pct"/>
            <w:vMerge w:val="restart"/>
          </w:tcPr>
          <w:p w:rsidR="00CF74F3" w:rsidRPr="00266779" w:rsidRDefault="00A95CFC" w:rsidP="0073611A">
            <w:pPr>
              <w:tabs>
                <w:tab w:val="left" w:pos="540"/>
              </w:tabs>
              <w:contextualSpacing/>
              <w:jc w:val="both"/>
              <w:rPr>
                <w:b/>
                <w:bCs/>
              </w:rPr>
            </w:pPr>
            <w:r w:rsidRPr="00266779">
              <w:rPr>
                <w:b/>
                <w:bCs/>
              </w:rPr>
              <w:t>ПК</w:t>
            </w:r>
            <w:r w:rsidR="00024992">
              <w:rPr>
                <w:b/>
                <w:bCs/>
              </w:rPr>
              <w:t>Н</w:t>
            </w:r>
            <w:r w:rsidRPr="00266779">
              <w:rPr>
                <w:b/>
                <w:bCs/>
              </w:rPr>
              <w:t>-</w:t>
            </w:r>
            <w:r w:rsidR="00297182">
              <w:rPr>
                <w:b/>
                <w:bCs/>
              </w:rPr>
              <w:t>5</w:t>
            </w:r>
          </w:p>
        </w:tc>
        <w:tc>
          <w:tcPr>
            <w:tcW w:w="1116" w:type="pct"/>
            <w:vMerge w:val="restart"/>
          </w:tcPr>
          <w:p w:rsidR="00CF74F3" w:rsidRPr="00297182" w:rsidRDefault="00297182" w:rsidP="0073611A">
            <w:pPr>
              <w:tabs>
                <w:tab w:val="left" w:pos="540"/>
              </w:tabs>
              <w:ind w:firstLine="22"/>
              <w:contextualSpacing/>
              <w:jc w:val="both"/>
            </w:pPr>
            <w:r w:rsidRPr="00297182">
              <w:rPr>
                <w:color w:val="000000" w:themeColor="text1"/>
              </w:rPr>
              <w:t>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1433" w:type="pct"/>
          </w:tcPr>
          <w:p w:rsidR="00CF74F3" w:rsidRPr="00266779" w:rsidRDefault="00512491" w:rsidP="002445A8">
            <w:pPr>
              <w:tabs>
                <w:tab w:val="left" w:pos="540"/>
              </w:tabs>
              <w:contextualSpacing/>
              <w:jc w:val="both"/>
            </w:pPr>
            <w:r w:rsidRPr="00266779">
              <w:t>1. Использует опыт отечественной и мир</w:t>
            </w:r>
            <w:r w:rsidR="00024992">
              <w:t xml:space="preserve">овой культуры для создания коммуникационных </w:t>
            </w:r>
            <w:r w:rsidRPr="00266779">
              <w:t>п</w:t>
            </w:r>
            <w:r w:rsidR="00024992">
              <w:t>родуктов, работает с</w:t>
            </w:r>
            <w:r w:rsidRPr="00266779">
              <w:t xml:space="preserve"> кодами </w:t>
            </w:r>
            <w:r w:rsidR="00024992">
              <w:t xml:space="preserve">медиакультуры </w:t>
            </w:r>
            <w:r w:rsidRPr="00266779">
              <w:t>целевых аудиторий</w:t>
            </w:r>
          </w:p>
        </w:tc>
        <w:tc>
          <w:tcPr>
            <w:tcW w:w="1753" w:type="pct"/>
          </w:tcPr>
          <w:p w:rsidR="00CF74F3" w:rsidRPr="00266779" w:rsidRDefault="00CF74F3" w:rsidP="003955DB">
            <w:pPr>
              <w:tabs>
                <w:tab w:val="left" w:pos="540"/>
              </w:tabs>
              <w:contextualSpacing/>
              <w:jc w:val="both"/>
              <w:rPr>
                <w:bCs/>
              </w:rPr>
            </w:pPr>
            <w:r w:rsidRPr="00266779">
              <w:rPr>
                <w:b/>
              </w:rPr>
              <w:t>знать:</w:t>
            </w:r>
            <w:r w:rsidR="003955DB" w:rsidRPr="00266779">
              <w:rPr>
                <w:bCs/>
              </w:rPr>
              <w:t xml:space="preserve"> структуру и методологию научного познания, принципы организации культурологической научно-исследовательской деятельности</w:t>
            </w:r>
            <w:r w:rsidR="003B5D63" w:rsidRPr="00266779">
              <w:rPr>
                <w:bCs/>
              </w:rPr>
              <w:t>.</w:t>
            </w:r>
          </w:p>
          <w:p w:rsidR="00CF74F3" w:rsidRPr="00266779" w:rsidRDefault="00703EDE" w:rsidP="001B17DB">
            <w:pPr>
              <w:tabs>
                <w:tab w:val="left" w:pos="540"/>
              </w:tabs>
              <w:contextualSpacing/>
              <w:jc w:val="both"/>
              <w:rPr>
                <w:bCs/>
              </w:rPr>
            </w:pPr>
            <w:r>
              <w:rPr>
                <w:b/>
              </w:rPr>
              <w:t>у</w:t>
            </w:r>
            <w:r w:rsidR="00CF74F3" w:rsidRPr="00266779">
              <w:rPr>
                <w:b/>
              </w:rPr>
              <w:t xml:space="preserve">меть: </w:t>
            </w:r>
            <w:r w:rsidR="001B17DB" w:rsidRPr="00266779">
              <w:rPr>
                <w:bCs/>
              </w:rPr>
              <w:t>совершенствовать и</w:t>
            </w:r>
            <w:r>
              <w:rPr>
                <w:bCs/>
              </w:rPr>
              <w:t xml:space="preserve"> </w:t>
            </w:r>
            <w:r w:rsidR="001B17DB" w:rsidRPr="00266779">
              <w:rPr>
                <w:bCs/>
              </w:rPr>
              <w:t>развивать свой</w:t>
            </w:r>
            <w:r>
              <w:rPr>
                <w:bCs/>
              </w:rPr>
              <w:t xml:space="preserve"> </w:t>
            </w:r>
            <w:r w:rsidR="001B17DB" w:rsidRPr="00266779">
              <w:rPr>
                <w:bCs/>
              </w:rPr>
              <w:t>интеллектуальный и</w:t>
            </w:r>
            <w:r>
              <w:rPr>
                <w:bCs/>
              </w:rPr>
              <w:t xml:space="preserve"> </w:t>
            </w:r>
            <w:r w:rsidR="001B17DB" w:rsidRPr="00266779">
              <w:rPr>
                <w:bCs/>
              </w:rPr>
              <w:t>культурный уровень,</w:t>
            </w:r>
            <w:r>
              <w:rPr>
                <w:bCs/>
              </w:rPr>
              <w:t xml:space="preserve"> </w:t>
            </w:r>
            <w:r w:rsidR="001B17DB" w:rsidRPr="00266779">
              <w:rPr>
                <w:bCs/>
              </w:rPr>
              <w:t>рефлексируя</w:t>
            </w:r>
            <w:r>
              <w:rPr>
                <w:bCs/>
              </w:rPr>
              <w:t xml:space="preserve"> </w:t>
            </w:r>
            <w:r w:rsidR="001B17DB" w:rsidRPr="00266779">
              <w:rPr>
                <w:bCs/>
              </w:rPr>
              <w:t>освоенные научные</w:t>
            </w:r>
            <w:r>
              <w:rPr>
                <w:bCs/>
              </w:rPr>
              <w:t xml:space="preserve"> </w:t>
            </w:r>
            <w:r w:rsidR="001B17DB" w:rsidRPr="00266779">
              <w:rPr>
                <w:bCs/>
              </w:rPr>
              <w:t>методы и способы</w:t>
            </w:r>
            <w:r>
              <w:rPr>
                <w:bCs/>
              </w:rPr>
              <w:t xml:space="preserve"> </w:t>
            </w:r>
            <w:r w:rsidR="001B17DB" w:rsidRPr="00266779">
              <w:rPr>
                <w:bCs/>
              </w:rPr>
              <w:t>исследовательской</w:t>
            </w:r>
            <w:r>
              <w:rPr>
                <w:bCs/>
              </w:rPr>
              <w:t xml:space="preserve"> </w:t>
            </w:r>
            <w:r w:rsidR="001B17DB" w:rsidRPr="00266779">
              <w:rPr>
                <w:bCs/>
              </w:rPr>
              <w:t>деятельности</w:t>
            </w:r>
            <w:r w:rsidR="003955DB" w:rsidRPr="00266779">
              <w:rPr>
                <w:bCs/>
              </w:rPr>
              <w:t xml:space="preserve"> в области </w:t>
            </w:r>
            <w:r w:rsidR="003B5D63" w:rsidRPr="00266779">
              <w:rPr>
                <w:bCs/>
              </w:rPr>
              <w:t xml:space="preserve">истории, </w:t>
            </w:r>
            <w:r w:rsidR="003955DB" w:rsidRPr="00266779">
              <w:rPr>
                <w:bCs/>
              </w:rPr>
              <w:t>социологии и семиотики культуры</w:t>
            </w:r>
            <w:r w:rsidR="003B5D63" w:rsidRPr="00266779">
              <w:rPr>
                <w:bCs/>
              </w:rPr>
              <w:t>.</w:t>
            </w:r>
          </w:p>
        </w:tc>
      </w:tr>
      <w:tr w:rsidR="00AE29A5" w:rsidRPr="00383DDA" w:rsidTr="00426283">
        <w:trPr>
          <w:trHeight w:val="1949"/>
        </w:trPr>
        <w:tc>
          <w:tcPr>
            <w:tcW w:w="699" w:type="pct"/>
            <w:vMerge/>
          </w:tcPr>
          <w:p w:rsidR="00AE29A5" w:rsidRPr="00266779" w:rsidRDefault="00AE29A5" w:rsidP="0073611A">
            <w:pPr>
              <w:tabs>
                <w:tab w:val="left" w:pos="540"/>
              </w:tabs>
              <w:contextualSpacing/>
              <w:jc w:val="both"/>
              <w:rPr>
                <w:b/>
                <w:bCs/>
              </w:rPr>
            </w:pPr>
          </w:p>
        </w:tc>
        <w:tc>
          <w:tcPr>
            <w:tcW w:w="1116" w:type="pct"/>
            <w:vMerge/>
          </w:tcPr>
          <w:p w:rsidR="00AE29A5" w:rsidRPr="00266779" w:rsidRDefault="00AE29A5" w:rsidP="0073611A">
            <w:pPr>
              <w:tabs>
                <w:tab w:val="left" w:pos="540"/>
              </w:tabs>
              <w:ind w:firstLine="22"/>
              <w:contextualSpacing/>
              <w:jc w:val="both"/>
            </w:pPr>
          </w:p>
        </w:tc>
        <w:tc>
          <w:tcPr>
            <w:tcW w:w="1433" w:type="pct"/>
          </w:tcPr>
          <w:p w:rsidR="00AE29A5" w:rsidRPr="00266779" w:rsidRDefault="00512491" w:rsidP="00C46003">
            <w:pPr>
              <w:tabs>
                <w:tab w:val="left" w:pos="540"/>
              </w:tabs>
              <w:contextualSpacing/>
              <w:jc w:val="both"/>
            </w:pPr>
            <w:r w:rsidRPr="00266779">
              <w:t>2. Использует этнические, конфессиональные, территориальные символы для репрезентации формы и содержания коммуникационных продуктов</w:t>
            </w:r>
          </w:p>
        </w:tc>
        <w:tc>
          <w:tcPr>
            <w:tcW w:w="1753" w:type="pct"/>
          </w:tcPr>
          <w:p w:rsidR="00AE29A5" w:rsidRPr="00266779" w:rsidRDefault="00AE29A5" w:rsidP="00CF74F3">
            <w:pPr>
              <w:tabs>
                <w:tab w:val="left" w:pos="540"/>
              </w:tabs>
              <w:contextualSpacing/>
              <w:jc w:val="both"/>
              <w:rPr>
                <w:bCs/>
              </w:rPr>
            </w:pPr>
            <w:r w:rsidRPr="00266779">
              <w:rPr>
                <w:b/>
              </w:rPr>
              <w:t>знать:</w:t>
            </w:r>
            <w:r w:rsidR="003955DB" w:rsidRPr="00266779">
              <w:rPr>
                <w:bCs/>
              </w:rPr>
              <w:t xml:space="preserve"> методологию прикладных исследований культуры и мониторинга культурных изменений</w:t>
            </w:r>
          </w:p>
          <w:p w:rsidR="00AE29A5" w:rsidRPr="00266779" w:rsidRDefault="00703EDE" w:rsidP="00CF74F3">
            <w:pPr>
              <w:tabs>
                <w:tab w:val="left" w:pos="540"/>
              </w:tabs>
              <w:contextualSpacing/>
              <w:jc w:val="both"/>
              <w:rPr>
                <w:bCs/>
              </w:rPr>
            </w:pPr>
            <w:r>
              <w:rPr>
                <w:b/>
              </w:rPr>
              <w:t>у</w:t>
            </w:r>
            <w:r w:rsidR="00AE29A5" w:rsidRPr="00266779">
              <w:rPr>
                <w:b/>
              </w:rPr>
              <w:t>меть:</w:t>
            </w:r>
            <w:r w:rsidR="003955DB" w:rsidRPr="00266779">
              <w:rPr>
                <w:bCs/>
              </w:rPr>
              <w:t xml:space="preserve"> проводить исследования прикладного характера, аргументировано </w:t>
            </w:r>
            <w:r>
              <w:t>использова</w:t>
            </w:r>
            <w:r w:rsidRPr="00266779">
              <w:t>т</w:t>
            </w:r>
            <w:r>
              <w:t>ь</w:t>
            </w:r>
            <w:r w:rsidRPr="00266779">
              <w:t xml:space="preserve"> этнические, конфессиональные, территориальные символы для репрезентации формы и содержания коммуникационных продуктов</w:t>
            </w:r>
          </w:p>
        </w:tc>
      </w:tr>
      <w:tr w:rsidR="00024992" w:rsidRPr="00383DDA" w:rsidTr="00426283">
        <w:trPr>
          <w:trHeight w:val="2175"/>
        </w:trPr>
        <w:tc>
          <w:tcPr>
            <w:tcW w:w="699" w:type="pct"/>
            <w:vMerge w:val="restart"/>
          </w:tcPr>
          <w:p w:rsidR="00024992" w:rsidRPr="00266779" w:rsidRDefault="00024992" w:rsidP="0073611A">
            <w:pPr>
              <w:tabs>
                <w:tab w:val="left" w:pos="540"/>
              </w:tabs>
              <w:contextualSpacing/>
              <w:jc w:val="both"/>
              <w:rPr>
                <w:b/>
                <w:bCs/>
              </w:rPr>
            </w:pPr>
            <w:r>
              <w:rPr>
                <w:b/>
                <w:bCs/>
              </w:rPr>
              <w:lastRenderedPageBreak/>
              <w:t>ПКН-10</w:t>
            </w:r>
          </w:p>
        </w:tc>
        <w:tc>
          <w:tcPr>
            <w:tcW w:w="1116" w:type="pct"/>
            <w:vMerge w:val="restart"/>
          </w:tcPr>
          <w:p w:rsidR="00024992" w:rsidRPr="00024992" w:rsidRDefault="00024992" w:rsidP="0073611A">
            <w:pPr>
              <w:tabs>
                <w:tab w:val="left" w:pos="540"/>
              </w:tabs>
              <w:ind w:firstLine="22"/>
              <w:contextualSpacing/>
              <w:jc w:val="both"/>
            </w:pPr>
            <w:r w:rsidRPr="00024992">
              <w:rPr>
                <w:color w:val="000000" w:themeColor="text1"/>
              </w:rPr>
              <w:t xml:space="preserve">Способность </w:t>
            </w:r>
            <w:r w:rsidRPr="00024992">
              <w:t xml:space="preserve">создавать в интересах организации долгосрочные последствия коммуникационных активностей, влияющих через обеспечение доступности и достоверности информации </w:t>
            </w:r>
            <w:r w:rsidRPr="00024992">
              <w:rPr>
                <w:color w:val="000000" w:themeColor="text1"/>
              </w:rPr>
              <w:t>на общественное мнение, социальный капитал и устойчивость связей со стейкхолдерами, на коллективные ценности и механизмы продуктивной коммуникации</w:t>
            </w:r>
          </w:p>
        </w:tc>
        <w:tc>
          <w:tcPr>
            <w:tcW w:w="1433" w:type="pct"/>
          </w:tcPr>
          <w:p w:rsidR="00024992" w:rsidRPr="00024992" w:rsidRDefault="00024992" w:rsidP="00024992">
            <w:pPr>
              <w:rPr>
                <w:lang w:eastAsia="en-US"/>
              </w:rPr>
            </w:pPr>
            <w:r>
              <w:rPr>
                <w:lang w:eastAsia="en-US"/>
              </w:rPr>
              <w:t xml:space="preserve">1. </w:t>
            </w:r>
            <w:r w:rsidRPr="00024992">
              <w:rPr>
                <w:lang w:eastAsia="en-US"/>
              </w:rPr>
              <w:t>Организует интегрированные коммуникационные активности с учетом особенностей целевых аудиторий и задач коммуникационного сопровождения основной деятельности организации.</w:t>
            </w:r>
          </w:p>
          <w:p w:rsidR="00024992" w:rsidRPr="00266779" w:rsidRDefault="00024992" w:rsidP="00C46003">
            <w:pPr>
              <w:tabs>
                <w:tab w:val="left" w:pos="540"/>
              </w:tabs>
              <w:contextualSpacing/>
              <w:jc w:val="both"/>
            </w:pPr>
          </w:p>
        </w:tc>
        <w:tc>
          <w:tcPr>
            <w:tcW w:w="1753" w:type="pct"/>
          </w:tcPr>
          <w:p w:rsidR="00703EDE" w:rsidRPr="00703EDE" w:rsidRDefault="00703EDE" w:rsidP="00CF74F3">
            <w:pPr>
              <w:tabs>
                <w:tab w:val="left" w:pos="540"/>
              </w:tabs>
              <w:contextualSpacing/>
              <w:jc w:val="both"/>
              <w:rPr>
                <w:b/>
              </w:rPr>
            </w:pPr>
            <w:r>
              <w:rPr>
                <w:b/>
              </w:rPr>
              <w:t xml:space="preserve">знать: </w:t>
            </w:r>
            <w:r>
              <w:rPr>
                <w:color w:val="000000" w:themeColor="text1"/>
              </w:rPr>
              <w:t>с</w:t>
            </w:r>
            <w:r w:rsidRPr="00024992">
              <w:rPr>
                <w:color w:val="000000" w:themeColor="text1"/>
              </w:rPr>
              <w:t>пособ</w:t>
            </w:r>
            <w:r>
              <w:rPr>
                <w:color w:val="000000" w:themeColor="text1"/>
              </w:rPr>
              <w:t>ы</w:t>
            </w:r>
            <w:r w:rsidRPr="00024992">
              <w:rPr>
                <w:color w:val="000000" w:themeColor="text1"/>
              </w:rPr>
              <w:t xml:space="preserve"> </w:t>
            </w:r>
            <w:r w:rsidRPr="00024992">
              <w:t>созда</w:t>
            </w:r>
            <w:r>
              <w:t>ния</w:t>
            </w:r>
            <w:r w:rsidRPr="00024992">
              <w:t xml:space="preserve"> в интересах организации коммуникационных активностей </w:t>
            </w:r>
            <w:r>
              <w:t xml:space="preserve">с </w:t>
            </w:r>
            <w:r w:rsidRPr="00024992">
              <w:t>долгосрочны</w:t>
            </w:r>
            <w:r>
              <w:t>ми</w:t>
            </w:r>
            <w:r w:rsidRPr="00024992">
              <w:t xml:space="preserve"> последствия</w:t>
            </w:r>
            <w:r>
              <w:t>ми, влияющими</w:t>
            </w:r>
            <w:r w:rsidRPr="00024992">
              <w:t xml:space="preserve"> через обеспечение доступности и достоверности информации </w:t>
            </w:r>
            <w:r w:rsidRPr="00024992">
              <w:rPr>
                <w:color w:val="000000" w:themeColor="text1"/>
              </w:rPr>
              <w:t>на общественное мнение</w:t>
            </w:r>
          </w:p>
          <w:p w:rsidR="00703EDE" w:rsidRPr="00703EDE" w:rsidRDefault="00703EDE" w:rsidP="00CF74F3">
            <w:pPr>
              <w:tabs>
                <w:tab w:val="left" w:pos="540"/>
              </w:tabs>
              <w:contextualSpacing/>
              <w:jc w:val="both"/>
              <w:rPr>
                <w:b/>
              </w:rPr>
            </w:pPr>
            <w:r w:rsidRPr="00703EDE">
              <w:rPr>
                <w:b/>
              </w:rPr>
              <w:t>уметь:</w:t>
            </w:r>
            <w:r>
              <w:rPr>
                <w:b/>
              </w:rPr>
              <w:t xml:space="preserve"> </w:t>
            </w:r>
            <w:r w:rsidRPr="00703EDE">
              <w:t>о</w:t>
            </w:r>
            <w:r>
              <w:rPr>
                <w:lang w:eastAsia="en-US"/>
              </w:rPr>
              <w:t>рганизовывать</w:t>
            </w:r>
            <w:r w:rsidRPr="00024992">
              <w:rPr>
                <w:lang w:eastAsia="en-US"/>
              </w:rPr>
              <w:t xml:space="preserve"> интегрированные коммуникационные активности с учетом особенностей целевых аудиторий и задач коммуникационного сопровождения основной деятельности организации</w:t>
            </w:r>
          </w:p>
        </w:tc>
      </w:tr>
      <w:tr w:rsidR="00024992" w:rsidRPr="00383DDA" w:rsidTr="00426283">
        <w:trPr>
          <w:trHeight w:val="703"/>
        </w:trPr>
        <w:tc>
          <w:tcPr>
            <w:tcW w:w="699" w:type="pct"/>
            <w:vMerge/>
          </w:tcPr>
          <w:p w:rsidR="00024992" w:rsidRDefault="00024992" w:rsidP="0073611A">
            <w:pPr>
              <w:tabs>
                <w:tab w:val="left" w:pos="540"/>
              </w:tabs>
              <w:contextualSpacing/>
              <w:jc w:val="both"/>
              <w:rPr>
                <w:b/>
                <w:bCs/>
              </w:rPr>
            </w:pPr>
          </w:p>
        </w:tc>
        <w:tc>
          <w:tcPr>
            <w:tcW w:w="1116" w:type="pct"/>
            <w:vMerge/>
          </w:tcPr>
          <w:p w:rsidR="00024992" w:rsidRPr="00024992" w:rsidRDefault="00024992" w:rsidP="0073611A">
            <w:pPr>
              <w:tabs>
                <w:tab w:val="left" w:pos="540"/>
              </w:tabs>
              <w:ind w:firstLine="22"/>
              <w:contextualSpacing/>
              <w:jc w:val="both"/>
              <w:rPr>
                <w:color w:val="000000" w:themeColor="text1"/>
              </w:rPr>
            </w:pPr>
          </w:p>
        </w:tc>
        <w:tc>
          <w:tcPr>
            <w:tcW w:w="1433" w:type="pct"/>
          </w:tcPr>
          <w:p w:rsidR="00024992" w:rsidRPr="00266779" w:rsidRDefault="00024992" w:rsidP="00C46003">
            <w:pPr>
              <w:tabs>
                <w:tab w:val="left" w:pos="540"/>
              </w:tabs>
              <w:contextualSpacing/>
              <w:jc w:val="both"/>
            </w:pPr>
            <w:r>
              <w:rPr>
                <w:szCs w:val="28"/>
                <w:lang w:eastAsia="en-US"/>
              </w:rPr>
              <w:t xml:space="preserve">2. </w:t>
            </w:r>
            <w:r w:rsidRPr="00470D21">
              <w:rPr>
                <w:szCs w:val="28"/>
                <w:lang w:eastAsia="en-US"/>
              </w:rPr>
              <w:t>Приводит подтверждения, что коммуникационная кампания повлияла на целевые аудитории, создав долгосрочные и устойчивые отношения со стейкхолдерами в интересах организации.</w:t>
            </w:r>
          </w:p>
        </w:tc>
        <w:tc>
          <w:tcPr>
            <w:tcW w:w="1753" w:type="pct"/>
          </w:tcPr>
          <w:p w:rsidR="00024992" w:rsidRDefault="00114476" w:rsidP="00CF74F3">
            <w:pPr>
              <w:tabs>
                <w:tab w:val="left" w:pos="540"/>
              </w:tabs>
              <w:contextualSpacing/>
              <w:jc w:val="both"/>
            </w:pPr>
            <w:r>
              <w:rPr>
                <w:b/>
              </w:rPr>
              <w:t>знать:</w:t>
            </w:r>
            <w:r>
              <w:t xml:space="preserve"> </w:t>
            </w:r>
            <w:r>
              <w:rPr>
                <w:color w:val="000000" w:themeColor="text1"/>
              </w:rPr>
              <w:t>с</w:t>
            </w:r>
            <w:r w:rsidRPr="00024992">
              <w:rPr>
                <w:color w:val="000000" w:themeColor="text1"/>
              </w:rPr>
              <w:t>пособ</w:t>
            </w:r>
            <w:r>
              <w:rPr>
                <w:color w:val="000000" w:themeColor="text1"/>
              </w:rPr>
              <w:t>ы</w:t>
            </w:r>
            <w:r w:rsidRPr="00024992">
              <w:rPr>
                <w:color w:val="000000" w:themeColor="text1"/>
              </w:rPr>
              <w:t xml:space="preserve"> </w:t>
            </w:r>
            <w:r w:rsidRPr="00024992">
              <w:t>создавать в интересах орга</w:t>
            </w:r>
            <w:r>
              <w:t xml:space="preserve">низации долгосрочные коммуникационные активности, влияющие на </w:t>
            </w:r>
            <w:r w:rsidRPr="00024992">
              <w:rPr>
                <w:color w:val="000000" w:themeColor="text1"/>
              </w:rPr>
              <w:t>общественное мнение, социальный капитал и устойчивость связей со стейкхолдерами, на коллективные ценности и механизмы продуктивной коммуникации</w:t>
            </w:r>
          </w:p>
          <w:p w:rsidR="00114476" w:rsidRPr="00114476" w:rsidRDefault="00114476" w:rsidP="00CF74F3">
            <w:pPr>
              <w:tabs>
                <w:tab w:val="left" w:pos="540"/>
              </w:tabs>
              <w:contextualSpacing/>
              <w:jc w:val="both"/>
            </w:pPr>
            <w:r>
              <w:rPr>
                <w:b/>
              </w:rPr>
              <w:t>уметь:</w:t>
            </w:r>
            <w:r>
              <w:t xml:space="preserve"> </w:t>
            </w:r>
            <w:r>
              <w:rPr>
                <w:szCs w:val="28"/>
                <w:lang w:eastAsia="en-US"/>
              </w:rPr>
              <w:t>п</w:t>
            </w:r>
            <w:r w:rsidRPr="00470D21">
              <w:rPr>
                <w:szCs w:val="28"/>
                <w:lang w:eastAsia="en-US"/>
              </w:rPr>
              <w:t>риводит</w:t>
            </w:r>
            <w:r>
              <w:rPr>
                <w:szCs w:val="28"/>
                <w:lang w:eastAsia="en-US"/>
              </w:rPr>
              <w:t>ь</w:t>
            </w:r>
            <w:r w:rsidRPr="00470D21">
              <w:rPr>
                <w:szCs w:val="28"/>
                <w:lang w:eastAsia="en-US"/>
              </w:rPr>
              <w:t xml:space="preserve"> подтверждения, что коммуникационная кампания повлияла на целевые аудитории, создав долгосрочные и устойчивые отношения со стейкхолдерами в интересах организации</w:t>
            </w:r>
          </w:p>
        </w:tc>
      </w:tr>
    </w:tbl>
    <w:p w:rsidR="001B17DB" w:rsidRDefault="001B17DB" w:rsidP="001B17DB"/>
    <w:p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EE7471" w:rsidRPr="000D6AEE" w:rsidRDefault="007873B8" w:rsidP="00097E97">
      <w:pPr>
        <w:spacing w:line="360" w:lineRule="auto"/>
        <w:ind w:firstLine="709"/>
        <w:jc w:val="both"/>
        <w:rPr>
          <w:sz w:val="28"/>
          <w:szCs w:val="28"/>
        </w:rPr>
      </w:pPr>
      <w:r w:rsidRPr="00C14003">
        <w:rPr>
          <w:sz w:val="28"/>
          <w:szCs w:val="28"/>
        </w:rPr>
        <w:t>Дисциплина «</w:t>
      </w:r>
      <w:r w:rsidR="00092435">
        <w:rPr>
          <w:sz w:val="28"/>
          <w:szCs w:val="28"/>
        </w:rPr>
        <w:t>Те</w:t>
      </w:r>
      <w:r w:rsidR="00A95CFC">
        <w:rPr>
          <w:sz w:val="28"/>
          <w:szCs w:val="28"/>
        </w:rPr>
        <w:t>ория массмедиа</w:t>
      </w:r>
      <w:r w:rsidR="00C218D1">
        <w:rPr>
          <w:sz w:val="28"/>
          <w:szCs w:val="28"/>
        </w:rPr>
        <w:t>,</w:t>
      </w:r>
      <w:r w:rsidR="00A95CFC">
        <w:rPr>
          <w:sz w:val="28"/>
          <w:szCs w:val="28"/>
        </w:rPr>
        <w:t xml:space="preserve"> издательского дела и продюсирования</w:t>
      </w:r>
      <w:r w:rsidRPr="00C14003">
        <w:rPr>
          <w:sz w:val="28"/>
          <w:szCs w:val="28"/>
        </w:rPr>
        <w:t xml:space="preserve">» входит </w:t>
      </w:r>
      <w:r w:rsidRPr="000D590E">
        <w:rPr>
          <w:sz w:val="28"/>
          <w:szCs w:val="28"/>
        </w:rPr>
        <w:t xml:space="preserve">в </w:t>
      </w:r>
      <w:r w:rsidR="00512491">
        <w:rPr>
          <w:sz w:val="28"/>
          <w:szCs w:val="28"/>
        </w:rPr>
        <w:t xml:space="preserve">общенаучный модуль дисциплин </w:t>
      </w:r>
      <w:r w:rsidR="00512491" w:rsidRPr="00D757B3">
        <w:rPr>
          <w:sz w:val="28"/>
          <w:szCs w:val="28"/>
        </w:rPr>
        <w:t>направлени</w:t>
      </w:r>
      <w:r w:rsidR="00512491">
        <w:rPr>
          <w:sz w:val="28"/>
          <w:szCs w:val="28"/>
        </w:rPr>
        <w:t>я</w:t>
      </w:r>
      <w:r w:rsidR="00512491" w:rsidRPr="00D757B3">
        <w:rPr>
          <w:sz w:val="28"/>
          <w:szCs w:val="28"/>
        </w:rPr>
        <w:t xml:space="preserve"> подготовки</w:t>
      </w:r>
      <w:r w:rsidR="009E726D">
        <w:rPr>
          <w:sz w:val="28"/>
          <w:szCs w:val="28"/>
        </w:rPr>
        <w:t xml:space="preserve"> </w:t>
      </w:r>
      <w:r w:rsidR="00512491" w:rsidRPr="001A3A0E">
        <w:rPr>
          <w:sz w:val="28"/>
          <w:szCs w:val="28"/>
        </w:rPr>
        <w:t>42.04.01 Реклама и связи с общественностью</w:t>
      </w:r>
      <w:r w:rsidR="00512491">
        <w:rPr>
          <w:sz w:val="28"/>
          <w:szCs w:val="28"/>
        </w:rPr>
        <w:t xml:space="preserve">, </w:t>
      </w:r>
      <w:r w:rsidR="00512491" w:rsidRPr="001A3A0E">
        <w:rPr>
          <w:sz w:val="28"/>
          <w:szCs w:val="28"/>
        </w:rPr>
        <w:t>направленность программы магистратуры «Медиабизнес»</w:t>
      </w:r>
      <w:r w:rsidR="00512491" w:rsidRPr="00C82B08">
        <w:rPr>
          <w:sz w:val="28"/>
          <w:szCs w:val="28"/>
        </w:rPr>
        <w:t>.</w:t>
      </w:r>
    </w:p>
    <w:p w:rsidR="0044606D" w:rsidRDefault="0044606D" w:rsidP="00097E97">
      <w:pPr>
        <w:spacing w:line="360" w:lineRule="auto"/>
        <w:ind w:firstLine="709"/>
        <w:jc w:val="both"/>
        <w:rPr>
          <w:sz w:val="28"/>
          <w:szCs w:val="28"/>
        </w:rPr>
      </w:pPr>
      <w:r w:rsidRPr="0052534A">
        <w:rPr>
          <w:sz w:val="28"/>
          <w:szCs w:val="28"/>
        </w:rPr>
        <w:t>Дисциплина «</w:t>
      </w:r>
      <w:r w:rsidR="00C218D1">
        <w:rPr>
          <w:sz w:val="28"/>
          <w:szCs w:val="28"/>
        </w:rPr>
        <w:t>Теория</w:t>
      </w:r>
      <w:r w:rsidR="003B1752">
        <w:rPr>
          <w:sz w:val="28"/>
          <w:szCs w:val="28"/>
        </w:rPr>
        <w:t xml:space="preserve"> массмедиа</w:t>
      </w:r>
      <w:r w:rsidR="003B1752" w:rsidRPr="0052534A">
        <w:rPr>
          <w:sz w:val="28"/>
          <w:szCs w:val="28"/>
        </w:rPr>
        <w:t>,</w:t>
      </w:r>
      <w:r w:rsidR="003B1752">
        <w:rPr>
          <w:sz w:val="28"/>
          <w:szCs w:val="28"/>
        </w:rPr>
        <w:t xml:space="preserve"> издательского дела и продюсирования</w:t>
      </w:r>
      <w:r w:rsidRPr="0052534A">
        <w:rPr>
          <w:sz w:val="28"/>
          <w:szCs w:val="28"/>
        </w:rPr>
        <w:t>»</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rsidR="00E40475" w:rsidRDefault="00E40475" w:rsidP="0044606D">
      <w:pPr>
        <w:ind w:firstLine="709"/>
        <w:jc w:val="both"/>
        <w:rPr>
          <w:sz w:val="28"/>
          <w:szCs w:val="28"/>
        </w:rPr>
      </w:pPr>
    </w:p>
    <w:p w:rsidR="00097E97" w:rsidRPr="0044606D" w:rsidRDefault="00097E97" w:rsidP="0044606D">
      <w:pPr>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lastRenderedPageBreak/>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Pr="00426283" w:rsidRDefault="00FD1679" w:rsidP="00FD1679">
      <w:pPr>
        <w:tabs>
          <w:tab w:val="left" w:pos="7797"/>
        </w:tabs>
        <w:ind w:right="142"/>
        <w:jc w:val="right"/>
        <w:rPr>
          <w:color w:val="000000"/>
          <w:sz w:val="28"/>
          <w:szCs w:val="20"/>
          <w:lang w:eastAsia="en-US"/>
        </w:rPr>
      </w:pPr>
      <w:r w:rsidRPr="00426283">
        <w:rPr>
          <w:color w:val="000000"/>
          <w:sz w:val="28"/>
          <w:szCs w:val="20"/>
          <w:lang w:eastAsia="en-US"/>
        </w:rPr>
        <w:t>Таблица 1</w:t>
      </w:r>
    </w:p>
    <w:tbl>
      <w:tblPr>
        <w:tblW w:w="9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803"/>
        <w:gridCol w:w="1770"/>
        <w:gridCol w:w="1770"/>
      </w:tblGrid>
      <w:tr w:rsidR="007873B8" w:rsidRPr="00426283" w:rsidTr="007873B8">
        <w:trPr>
          <w:trHeight w:val="330"/>
        </w:trPr>
        <w:tc>
          <w:tcPr>
            <w:tcW w:w="4224" w:type="dxa"/>
          </w:tcPr>
          <w:p w:rsidR="007873B8" w:rsidRPr="00426283" w:rsidRDefault="007873B8" w:rsidP="00395FF6">
            <w:pPr>
              <w:rPr>
                <w:b/>
                <w:color w:val="000000"/>
                <w:szCs w:val="28"/>
              </w:rPr>
            </w:pPr>
            <w:r w:rsidRPr="00426283">
              <w:rPr>
                <w:b/>
                <w:color w:val="000000"/>
                <w:szCs w:val="28"/>
              </w:rPr>
              <w:t>Вид учебной работы   по дисциплине</w:t>
            </w:r>
          </w:p>
        </w:tc>
        <w:tc>
          <w:tcPr>
            <w:tcW w:w="1803" w:type="dxa"/>
          </w:tcPr>
          <w:p w:rsidR="007873B8" w:rsidRPr="00426283" w:rsidRDefault="007873B8" w:rsidP="00395FF6">
            <w:pPr>
              <w:jc w:val="center"/>
              <w:rPr>
                <w:b/>
                <w:color w:val="000000"/>
                <w:szCs w:val="28"/>
              </w:rPr>
            </w:pPr>
            <w:r w:rsidRPr="00426283">
              <w:rPr>
                <w:b/>
                <w:color w:val="000000"/>
                <w:szCs w:val="28"/>
              </w:rPr>
              <w:t>Всего</w:t>
            </w:r>
          </w:p>
          <w:p w:rsidR="007873B8" w:rsidRPr="00426283" w:rsidRDefault="007873B8" w:rsidP="00395FF6">
            <w:pPr>
              <w:jc w:val="center"/>
              <w:rPr>
                <w:b/>
                <w:color w:val="000000"/>
                <w:szCs w:val="28"/>
              </w:rPr>
            </w:pPr>
            <w:r w:rsidRPr="00426283">
              <w:rPr>
                <w:b/>
                <w:color w:val="000000"/>
                <w:szCs w:val="28"/>
              </w:rPr>
              <w:t>(в з/е и часах)</w:t>
            </w:r>
          </w:p>
        </w:tc>
        <w:tc>
          <w:tcPr>
            <w:tcW w:w="1770" w:type="dxa"/>
          </w:tcPr>
          <w:p w:rsidR="007873B8" w:rsidRPr="00426283" w:rsidRDefault="007873B8" w:rsidP="007873B8">
            <w:pPr>
              <w:numPr>
                <w:ilvl w:val="12"/>
                <w:numId w:val="0"/>
              </w:numPr>
              <w:jc w:val="center"/>
              <w:rPr>
                <w:b/>
                <w:color w:val="000000"/>
                <w:szCs w:val="28"/>
              </w:rPr>
            </w:pPr>
            <w:r w:rsidRPr="00426283">
              <w:rPr>
                <w:b/>
                <w:color w:val="000000"/>
                <w:szCs w:val="28"/>
              </w:rPr>
              <w:t xml:space="preserve">Модуль </w:t>
            </w:r>
            <w:r w:rsidR="008133B9" w:rsidRPr="00426283">
              <w:rPr>
                <w:b/>
                <w:color w:val="000000"/>
                <w:szCs w:val="28"/>
              </w:rPr>
              <w:t>1</w:t>
            </w:r>
          </w:p>
          <w:p w:rsidR="007873B8" w:rsidRPr="00426283" w:rsidRDefault="007873B8" w:rsidP="007873B8">
            <w:pPr>
              <w:numPr>
                <w:ilvl w:val="12"/>
                <w:numId w:val="0"/>
              </w:numPr>
              <w:jc w:val="center"/>
              <w:rPr>
                <w:b/>
                <w:color w:val="000000"/>
                <w:szCs w:val="28"/>
              </w:rPr>
            </w:pPr>
            <w:r w:rsidRPr="00426283">
              <w:rPr>
                <w:b/>
                <w:color w:val="000000"/>
                <w:szCs w:val="28"/>
              </w:rPr>
              <w:t>(в часах)</w:t>
            </w:r>
          </w:p>
        </w:tc>
        <w:tc>
          <w:tcPr>
            <w:tcW w:w="1770" w:type="dxa"/>
          </w:tcPr>
          <w:p w:rsidR="007873B8" w:rsidRPr="00426283" w:rsidRDefault="007873B8" w:rsidP="00395FF6">
            <w:pPr>
              <w:numPr>
                <w:ilvl w:val="12"/>
                <w:numId w:val="0"/>
              </w:numPr>
              <w:jc w:val="center"/>
              <w:rPr>
                <w:b/>
                <w:color w:val="000000"/>
                <w:szCs w:val="28"/>
              </w:rPr>
            </w:pPr>
            <w:r w:rsidRPr="00426283">
              <w:rPr>
                <w:b/>
                <w:color w:val="000000"/>
                <w:szCs w:val="28"/>
              </w:rPr>
              <w:t xml:space="preserve">Модуль </w:t>
            </w:r>
            <w:r w:rsidR="008133B9" w:rsidRPr="00426283">
              <w:rPr>
                <w:b/>
                <w:color w:val="000000"/>
                <w:szCs w:val="28"/>
              </w:rPr>
              <w:t>2</w:t>
            </w:r>
          </w:p>
          <w:p w:rsidR="007873B8" w:rsidRPr="00426283" w:rsidRDefault="007873B8" w:rsidP="00395FF6">
            <w:pPr>
              <w:jc w:val="center"/>
              <w:rPr>
                <w:b/>
                <w:color w:val="000000"/>
                <w:szCs w:val="28"/>
              </w:rPr>
            </w:pPr>
            <w:r w:rsidRPr="00426283">
              <w:rPr>
                <w:b/>
                <w:color w:val="000000"/>
                <w:szCs w:val="28"/>
              </w:rPr>
              <w:t>(в часах)</w:t>
            </w:r>
          </w:p>
        </w:tc>
      </w:tr>
      <w:tr w:rsidR="007873B8" w:rsidRPr="00426283" w:rsidTr="007873B8">
        <w:trPr>
          <w:trHeight w:val="330"/>
        </w:trPr>
        <w:tc>
          <w:tcPr>
            <w:tcW w:w="4224" w:type="dxa"/>
          </w:tcPr>
          <w:p w:rsidR="007873B8" w:rsidRPr="00426283" w:rsidRDefault="007873B8" w:rsidP="00395FF6">
            <w:pPr>
              <w:rPr>
                <w:b/>
                <w:color w:val="000000"/>
                <w:szCs w:val="28"/>
              </w:rPr>
            </w:pPr>
            <w:r w:rsidRPr="00426283">
              <w:rPr>
                <w:b/>
                <w:color w:val="000000"/>
                <w:szCs w:val="28"/>
              </w:rPr>
              <w:t xml:space="preserve">Общая трудоемкость дисциплины </w:t>
            </w:r>
          </w:p>
        </w:tc>
        <w:tc>
          <w:tcPr>
            <w:tcW w:w="1803" w:type="dxa"/>
          </w:tcPr>
          <w:p w:rsidR="007873B8" w:rsidRPr="00426283" w:rsidRDefault="00341D84" w:rsidP="00341D84">
            <w:pPr>
              <w:jc w:val="center"/>
              <w:rPr>
                <w:b/>
                <w:color w:val="000000"/>
                <w:szCs w:val="28"/>
              </w:rPr>
            </w:pPr>
            <w:r w:rsidRPr="00426283">
              <w:rPr>
                <w:b/>
                <w:color w:val="000000"/>
                <w:szCs w:val="28"/>
              </w:rPr>
              <w:t>7</w:t>
            </w:r>
            <w:r w:rsidR="00FA66F3" w:rsidRPr="00426283">
              <w:rPr>
                <w:b/>
                <w:color w:val="000000"/>
                <w:szCs w:val="28"/>
              </w:rPr>
              <w:t>/</w:t>
            </w:r>
            <w:r w:rsidR="008133B9" w:rsidRPr="00426283">
              <w:rPr>
                <w:b/>
                <w:color w:val="000000"/>
                <w:szCs w:val="28"/>
              </w:rPr>
              <w:t>2</w:t>
            </w:r>
            <w:r w:rsidRPr="00426283">
              <w:rPr>
                <w:b/>
                <w:color w:val="000000"/>
                <w:szCs w:val="28"/>
              </w:rPr>
              <w:t>52</w:t>
            </w:r>
          </w:p>
        </w:tc>
        <w:tc>
          <w:tcPr>
            <w:tcW w:w="1770" w:type="dxa"/>
          </w:tcPr>
          <w:p w:rsidR="007873B8" w:rsidRPr="00426283" w:rsidRDefault="008133B9" w:rsidP="00395FF6">
            <w:pPr>
              <w:jc w:val="center"/>
              <w:rPr>
                <w:b/>
                <w:color w:val="000000"/>
                <w:szCs w:val="28"/>
              </w:rPr>
            </w:pPr>
            <w:r w:rsidRPr="00426283">
              <w:rPr>
                <w:b/>
                <w:color w:val="000000"/>
                <w:szCs w:val="28"/>
              </w:rPr>
              <w:t>144</w:t>
            </w:r>
          </w:p>
        </w:tc>
        <w:tc>
          <w:tcPr>
            <w:tcW w:w="1770" w:type="dxa"/>
          </w:tcPr>
          <w:p w:rsidR="007873B8" w:rsidRPr="00426283" w:rsidRDefault="008133B9" w:rsidP="00341D84">
            <w:pPr>
              <w:jc w:val="center"/>
              <w:rPr>
                <w:b/>
                <w:color w:val="000000"/>
                <w:szCs w:val="28"/>
              </w:rPr>
            </w:pPr>
            <w:r w:rsidRPr="00426283">
              <w:rPr>
                <w:b/>
                <w:color w:val="000000"/>
                <w:szCs w:val="28"/>
              </w:rPr>
              <w:t>1</w:t>
            </w:r>
            <w:r w:rsidR="00341D84" w:rsidRPr="00426283">
              <w:rPr>
                <w:b/>
                <w:color w:val="000000"/>
                <w:szCs w:val="28"/>
              </w:rPr>
              <w:t>08</w:t>
            </w:r>
          </w:p>
        </w:tc>
      </w:tr>
      <w:tr w:rsidR="007873B8" w:rsidRPr="00426283" w:rsidTr="007873B8">
        <w:trPr>
          <w:trHeight w:val="330"/>
        </w:trPr>
        <w:tc>
          <w:tcPr>
            <w:tcW w:w="4224" w:type="dxa"/>
          </w:tcPr>
          <w:p w:rsidR="007873B8" w:rsidRPr="00426283" w:rsidRDefault="007873B8" w:rsidP="00695FE6">
            <w:pPr>
              <w:rPr>
                <w:b/>
                <w:color w:val="000000"/>
                <w:szCs w:val="28"/>
              </w:rPr>
            </w:pPr>
            <w:r w:rsidRPr="00426283">
              <w:rPr>
                <w:b/>
                <w:color w:val="000000"/>
                <w:szCs w:val="28"/>
              </w:rPr>
              <w:t xml:space="preserve">Контактная работа - Аудиторные занятия </w:t>
            </w:r>
          </w:p>
        </w:tc>
        <w:tc>
          <w:tcPr>
            <w:tcW w:w="1803" w:type="dxa"/>
          </w:tcPr>
          <w:p w:rsidR="007873B8" w:rsidRPr="00426283" w:rsidRDefault="00341D84" w:rsidP="00695FE6">
            <w:pPr>
              <w:jc w:val="center"/>
              <w:rPr>
                <w:b/>
                <w:color w:val="000000"/>
                <w:szCs w:val="28"/>
              </w:rPr>
            </w:pPr>
            <w:r w:rsidRPr="00426283">
              <w:rPr>
                <w:b/>
                <w:color w:val="000000"/>
                <w:szCs w:val="28"/>
              </w:rPr>
              <w:t>68</w:t>
            </w:r>
          </w:p>
        </w:tc>
        <w:tc>
          <w:tcPr>
            <w:tcW w:w="1770" w:type="dxa"/>
          </w:tcPr>
          <w:p w:rsidR="007873B8" w:rsidRPr="00426283" w:rsidRDefault="008133B9" w:rsidP="00695FE6">
            <w:pPr>
              <w:jc w:val="center"/>
              <w:rPr>
                <w:b/>
                <w:color w:val="000000"/>
                <w:szCs w:val="28"/>
              </w:rPr>
            </w:pPr>
            <w:r w:rsidRPr="00426283">
              <w:rPr>
                <w:b/>
                <w:color w:val="000000"/>
                <w:szCs w:val="28"/>
              </w:rPr>
              <w:t>48</w:t>
            </w:r>
          </w:p>
        </w:tc>
        <w:tc>
          <w:tcPr>
            <w:tcW w:w="1770" w:type="dxa"/>
          </w:tcPr>
          <w:p w:rsidR="007873B8" w:rsidRPr="00426283" w:rsidRDefault="00341D84" w:rsidP="00695FE6">
            <w:pPr>
              <w:jc w:val="center"/>
              <w:rPr>
                <w:b/>
                <w:color w:val="000000"/>
                <w:szCs w:val="28"/>
              </w:rPr>
            </w:pPr>
            <w:r w:rsidRPr="00426283">
              <w:rPr>
                <w:b/>
                <w:color w:val="000000"/>
                <w:szCs w:val="28"/>
              </w:rPr>
              <w:t>20</w:t>
            </w:r>
          </w:p>
        </w:tc>
      </w:tr>
      <w:tr w:rsidR="007873B8" w:rsidRPr="00426283" w:rsidTr="007873B8">
        <w:trPr>
          <w:trHeight w:val="330"/>
        </w:trPr>
        <w:tc>
          <w:tcPr>
            <w:tcW w:w="4224" w:type="dxa"/>
          </w:tcPr>
          <w:p w:rsidR="007873B8" w:rsidRPr="00426283" w:rsidRDefault="007873B8" w:rsidP="00695FE6">
            <w:pPr>
              <w:rPr>
                <w:color w:val="000000"/>
                <w:szCs w:val="28"/>
              </w:rPr>
            </w:pPr>
            <w:r w:rsidRPr="00426283">
              <w:rPr>
                <w:color w:val="000000"/>
                <w:szCs w:val="28"/>
              </w:rPr>
              <w:t xml:space="preserve">Лекции </w:t>
            </w:r>
          </w:p>
        </w:tc>
        <w:tc>
          <w:tcPr>
            <w:tcW w:w="1803" w:type="dxa"/>
          </w:tcPr>
          <w:p w:rsidR="007873B8" w:rsidRPr="00426283" w:rsidRDefault="00341D84" w:rsidP="00695FE6">
            <w:pPr>
              <w:jc w:val="center"/>
              <w:rPr>
                <w:color w:val="000000"/>
                <w:szCs w:val="28"/>
              </w:rPr>
            </w:pPr>
            <w:r w:rsidRPr="00426283">
              <w:rPr>
                <w:color w:val="000000"/>
                <w:szCs w:val="28"/>
              </w:rPr>
              <w:t>26</w:t>
            </w:r>
          </w:p>
        </w:tc>
        <w:tc>
          <w:tcPr>
            <w:tcW w:w="1770" w:type="dxa"/>
          </w:tcPr>
          <w:p w:rsidR="007873B8" w:rsidRPr="00426283" w:rsidRDefault="008133B9" w:rsidP="00695FE6">
            <w:pPr>
              <w:jc w:val="center"/>
              <w:rPr>
                <w:color w:val="000000"/>
                <w:szCs w:val="28"/>
              </w:rPr>
            </w:pPr>
            <w:r w:rsidRPr="00426283">
              <w:rPr>
                <w:color w:val="000000"/>
                <w:szCs w:val="28"/>
              </w:rPr>
              <w:t>16</w:t>
            </w:r>
          </w:p>
        </w:tc>
        <w:tc>
          <w:tcPr>
            <w:tcW w:w="1770" w:type="dxa"/>
          </w:tcPr>
          <w:p w:rsidR="007873B8" w:rsidRPr="00426283" w:rsidRDefault="00341D84" w:rsidP="00695FE6">
            <w:pPr>
              <w:jc w:val="center"/>
              <w:rPr>
                <w:color w:val="000000"/>
                <w:szCs w:val="28"/>
              </w:rPr>
            </w:pPr>
            <w:r w:rsidRPr="00426283">
              <w:rPr>
                <w:color w:val="000000"/>
                <w:szCs w:val="28"/>
              </w:rPr>
              <w:t>10</w:t>
            </w:r>
          </w:p>
        </w:tc>
      </w:tr>
      <w:tr w:rsidR="007873B8" w:rsidRPr="00426283" w:rsidTr="007873B8">
        <w:trPr>
          <w:trHeight w:val="330"/>
        </w:trPr>
        <w:tc>
          <w:tcPr>
            <w:tcW w:w="4224" w:type="dxa"/>
          </w:tcPr>
          <w:p w:rsidR="007873B8" w:rsidRPr="00426283" w:rsidRDefault="007873B8" w:rsidP="00695FE6">
            <w:pPr>
              <w:rPr>
                <w:color w:val="000000"/>
                <w:szCs w:val="28"/>
              </w:rPr>
            </w:pPr>
            <w:r w:rsidRPr="00426283">
              <w:rPr>
                <w:color w:val="000000"/>
                <w:szCs w:val="28"/>
              </w:rPr>
              <w:t xml:space="preserve">Семинары, практические занятия  </w:t>
            </w:r>
          </w:p>
        </w:tc>
        <w:tc>
          <w:tcPr>
            <w:tcW w:w="1803" w:type="dxa"/>
          </w:tcPr>
          <w:p w:rsidR="007873B8" w:rsidRPr="00426283" w:rsidRDefault="00341D84" w:rsidP="00695FE6">
            <w:pPr>
              <w:jc w:val="center"/>
              <w:rPr>
                <w:color w:val="000000"/>
                <w:szCs w:val="28"/>
              </w:rPr>
            </w:pPr>
            <w:r w:rsidRPr="00426283">
              <w:rPr>
                <w:color w:val="000000"/>
                <w:szCs w:val="28"/>
              </w:rPr>
              <w:t>42</w:t>
            </w:r>
          </w:p>
        </w:tc>
        <w:tc>
          <w:tcPr>
            <w:tcW w:w="1770" w:type="dxa"/>
          </w:tcPr>
          <w:p w:rsidR="007873B8" w:rsidRPr="00426283" w:rsidRDefault="008133B9" w:rsidP="00695FE6">
            <w:pPr>
              <w:jc w:val="center"/>
              <w:rPr>
                <w:color w:val="000000"/>
                <w:szCs w:val="28"/>
              </w:rPr>
            </w:pPr>
            <w:r w:rsidRPr="00426283">
              <w:rPr>
                <w:color w:val="000000"/>
                <w:szCs w:val="28"/>
              </w:rPr>
              <w:t>32</w:t>
            </w:r>
          </w:p>
        </w:tc>
        <w:tc>
          <w:tcPr>
            <w:tcW w:w="1770" w:type="dxa"/>
          </w:tcPr>
          <w:p w:rsidR="007873B8" w:rsidRPr="00426283" w:rsidRDefault="00341D84" w:rsidP="00341D84">
            <w:pPr>
              <w:jc w:val="center"/>
              <w:rPr>
                <w:color w:val="000000"/>
                <w:szCs w:val="28"/>
              </w:rPr>
            </w:pPr>
            <w:r w:rsidRPr="00426283">
              <w:rPr>
                <w:color w:val="000000"/>
                <w:szCs w:val="28"/>
              </w:rPr>
              <w:t>10</w:t>
            </w:r>
          </w:p>
        </w:tc>
      </w:tr>
      <w:tr w:rsidR="007873B8" w:rsidRPr="00426283" w:rsidTr="007873B8">
        <w:trPr>
          <w:trHeight w:val="330"/>
        </w:trPr>
        <w:tc>
          <w:tcPr>
            <w:tcW w:w="4224" w:type="dxa"/>
          </w:tcPr>
          <w:p w:rsidR="007873B8" w:rsidRPr="00426283" w:rsidRDefault="007873B8" w:rsidP="00695FE6">
            <w:pPr>
              <w:rPr>
                <w:b/>
                <w:color w:val="000000"/>
                <w:szCs w:val="28"/>
              </w:rPr>
            </w:pPr>
            <w:r w:rsidRPr="00426283">
              <w:rPr>
                <w:b/>
                <w:color w:val="000000"/>
                <w:szCs w:val="28"/>
              </w:rPr>
              <w:t>Самостоятельная работа</w:t>
            </w:r>
          </w:p>
        </w:tc>
        <w:tc>
          <w:tcPr>
            <w:tcW w:w="1803" w:type="dxa"/>
          </w:tcPr>
          <w:p w:rsidR="007873B8" w:rsidRPr="00426283" w:rsidRDefault="00341D84" w:rsidP="00695FE6">
            <w:pPr>
              <w:jc w:val="center"/>
              <w:rPr>
                <w:b/>
                <w:color w:val="000000"/>
                <w:szCs w:val="28"/>
              </w:rPr>
            </w:pPr>
            <w:r w:rsidRPr="00426283">
              <w:rPr>
                <w:b/>
                <w:color w:val="000000"/>
                <w:szCs w:val="28"/>
              </w:rPr>
              <w:t>184</w:t>
            </w:r>
          </w:p>
        </w:tc>
        <w:tc>
          <w:tcPr>
            <w:tcW w:w="1770" w:type="dxa"/>
          </w:tcPr>
          <w:p w:rsidR="007873B8" w:rsidRPr="00426283" w:rsidRDefault="008133B9" w:rsidP="00695FE6">
            <w:pPr>
              <w:jc w:val="center"/>
              <w:rPr>
                <w:b/>
                <w:color w:val="000000"/>
                <w:szCs w:val="28"/>
              </w:rPr>
            </w:pPr>
            <w:r w:rsidRPr="00426283">
              <w:rPr>
                <w:b/>
                <w:color w:val="000000"/>
                <w:szCs w:val="28"/>
              </w:rPr>
              <w:t>96</w:t>
            </w:r>
          </w:p>
        </w:tc>
        <w:tc>
          <w:tcPr>
            <w:tcW w:w="1770" w:type="dxa"/>
          </w:tcPr>
          <w:p w:rsidR="007873B8" w:rsidRPr="00426283" w:rsidRDefault="00341D84" w:rsidP="00695FE6">
            <w:pPr>
              <w:jc w:val="center"/>
              <w:rPr>
                <w:b/>
                <w:szCs w:val="28"/>
              </w:rPr>
            </w:pPr>
            <w:r w:rsidRPr="00426283">
              <w:rPr>
                <w:b/>
                <w:szCs w:val="28"/>
              </w:rPr>
              <w:t>88</w:t>
            </w:r>
          </w:p>
        </w:tc>
      </w:tr>
      <w:tr w:rsidR="007873B8" w:rsidRPr="00426283" w:rsidTr="007873B8">
        <w:trPr>
          <w:trHeight w:val="330"/>
        </w:trPr>
        <w:tc>
          <w:tcPr>
            <w:tcW w:w="4224" w:type="dxa"/>
          </w:tcPr>
          <w:p w:rsidR="007873B8" w:rsidRPr="00426283" w:rsidRDefault="007873B8" w:rsidP="00395FF6">
            <w:pPr>
              <w:rPr>
                <w:i/>
                <w:color w:val="000000"/>
                <w:szCs w:val="28"/>
              </w:rPr>
            </w:pPr>
            <w:r w:rsidRPr="00426283">
              <w:rPr>
                <w:i/>
                <w:color w:val="000000"/>
                <w:szCs w:val="28"/>
              </w:rPr>
              <w:t xml:space="preserve">Вид текущего контроля </w:t>
            </w:r>
          </w:p>
        </w:tc>
        <w:tc>
          <w:tcPr>
            <w:tcW w:w="1803" w:type="dxa"/>
          </w:tcPr>
          <w:p w:rsidR="007873B8" w:rsidRPr="00426283" w:rsidRDefault="008133B9" w:rsidP="00395FF6">
            <w:pPr>
              <w:jc w:val="center"/>
              <w:rPr>
                <w:i/>
                <w:color w:val="000000"/>
                <w:szCs w:val="28"/>
              </w:rPr>
            </w:pPr>
            <w:r w:rsidRPr="00426283">
              <w:rPr>
                <w:i/>
                <w:color w:val="000000"/>
                <w:szCs w:val="28"/>
              </w:rPr>
              <w:t>Эссе</w:t>
            </w:r>
          </w:p>
        </w:tc>
        <w:tc>
          <w:tcPr>
            <w:tcW w:w="1770" w:type="dxa"/>
          </w:tcPr>
          <w:p w:rsidR="007873B8" w:rsidRPr="00426283" w:rsidRDefault="008133B9" w:rsidP="00EE4C4D">
            <w:pPr>
              <w:jc w:val="center"/>
              <w:rPr>
                <w:color w:val="000000"/>
                <w:szCs w:val="28"/>
              </w:rPr>
            </w:pPr>
            <w:r w:rsidRPr="00426283">
              <w:rPr>
                <w:i/>
                <w:color w:val="000000"/>
                <w:szCs w:val="28"/>
              </w:rPr>
              <w:t>-</w:t>
            </w:r>
          </w:p>
        </w:tc>
        <w:tc>
          <w:tcPr>
            <w:tcW w:w="1770" w:type="dxa"/>
          </w:tcPr>
          <w:p w:rsidR="007873B8" w:rsidRPr="00426283" w:rsidRDefault="008133B9" w:rsidP="00EE4C4D">
            <w:pPr>
              <w:jc w:val="center"/>
              <w:rPr>
                <w:i/>
                <w:szCs w:val="28"/>
              </w:rPr>
            </w:pPr>
            <w:r w:rsidRPr="00426283">
              <w:rPr>
                <w:i/>
                <w:szCs w:val="28"/>
              </w:rPr>
              <w:t>Эссе</w:t>
            </w:r>
          </w:p>
        </w:tc>
      </w:tr>
      <w:tr w:rsidR="007873B8" w:rsidRPr="00426283" w:rsidTr="007873B8">
        <w:trPr>
          <w:trHeight w:val="330"/>
        </w:trPr>
        <w:tc>
          <w:tcPr>
            <w:tcW w:w="4224" w:type="dxa"/>
          </w:tcPr>
          <w:p w:rsidR="007873B8" w:rsidRPr="00426283" w:rsidRDefault="007873B8" w:rsidP="00395FF6">
            <w:pPr>
              <w:rPr>
                <w:color w:val="000000"/>
                <w:szCs w:val="28"/>
              </w:rPr>
            </w:pPr>
            <w:r w:rsidRPr="00426283">
              <w:rPr>
                <w:color w:val="000000"/>
                <w:szCs w:val="28"/>
              </w:rPr>
              <w:t>Вид промежуточной аттестации</w:t>
            </w:r>
          </w:p>
        </w:tc>
        <w:tc>
          <w:tcPr>
            <w:tcW w:w="1803" w:type="dxa"/>
          </w:tcPr>
          <w:p w:rsidR="007873B8" w:rsidRPr="00426283" w:rsidRDefault="002F4CA0" w:rsidP="002F4CA0">
            <w:pPr>
              <w:jc w:val="center"/>
              <w:rPr>
                <w:color w:val="000000"/>
                <w:szCs w:val="28"/>
              </w:rPr>
            </w:pPr>
            <w:r w:rsidRPr="00426283">
              <w:rPr>
                <w:color w:val="000000"/>
                <w:szCs w:val="28"/>
              </w:rPr>
              <w:t>Зачет, э</w:t>
            </w:r>
            <w:r w:rsidR="007873B8" w:rsidRPr="00426283">
              <w:rPr>
                <w:color w:val="000000"/>
                <w:szCs w:val="28"/>
              </w:rPr>
              <w:t>кзамен</w:t>
            </w:r>
          </w:p>
        </w:tc>
        <w:tc>
          <w:tcPr>
            <w:tcW w:w="1770" w:type="dxa"/>
          </w:tcPr>
          <w:p w:rsidR="007873B8" w:rsidRPr="00426283" w:rsidRDefault="002F4CA0" w:rsidP="00395FF6">
            <w:pPr>
              <w:jc w:val="center"/>
              <w:rPr>
                <w:color w:val="000000"/>
                <w:szCs w:val="28"/>
              </w:rPr>
            </w:pPr>
            <w:r w:rsidRPr="00426283">
              <w:rPr>
                <w:color w:val="000000"/>
                <w:szCs w:val="28"/>
              </w:rPr>
              <w:t>Зачет</w:t>
            </w:r>
          </w:p>
        </w:tc>
        <w:tc>
          <w:tcPr>
            <w:tcW w:w="1770" w:type="dxa"/>
          </w:tcPr>
          <w:p w:rsidR="007873B8" w:rsidRPr="00426283" w:rsidRDefault="007873B8" w:rsidP="00395FF6">
            <w:pPr>
              <w:jc w:val="center"/>
              <w:rPr>
                <w:color w:val="000000"/>
                <w:szCs w:val="28"/>
              </w:rPr>
            </w:pPr>
            <w:r w:rsidRPr="00426283">
              <w:rPr>
                <w:color w:val="000000"/>
                <w:szCs w:val="28"/>
              </w:rPr>
              <w:t>Экзамен</w:t>
            </w:r>
          </w:p>
        </w:tc>
      </w:tr>
    </w:tbl>
    <w:p w:rsidR="00395FF6" w:rsidRPr="00565D99" w:rsidRDefault="00395FF6" w:rsidP="00395FF6">
      <w:pPr>
        <w:rPr>
          <w:i/>
          <w:color w:val="000000"/>
          <w:sz w:val="20"/>
          <w:szCs w:val="20"/>
          <w:lang w:eastAsia="en-US"/>
        </w:rPr>
      </w:pPr>
      <w:bookmarkStart w:id="2" w:name="_Toc470869438"/>
      <w:bookmarkStart w:id="3" w:name="_Toc470869977"/>
    </w:p>
    <w:bookmarkEnd w:id="2"/>
    <w:bookmarkEnd w:id="3"/>
    <w:p w:rsidR="002312AC" w:rsidRPr="005532E3" w:rsidRDefault="00652CE8" w:rsidP="00426283">
      <w:pPr>
        <w:spacing w:after="240"/>
        <w:jc w:val="both"/>
        <w:rPr>
          <w:b/>
          <w:bCs/>
          <w:sz w:val="28"/>
          <w:szCs w:val="28"/>
        </w:rPr>
      </w:pPr>
      <w:r w:rsidRPr="002312AC">
        <w:rPr>
          <w:b/>
          <w:iCs/>
          <w:sz w:val="28"/>
          <w:szCs w:val="28"/>
        </w:rPr>
        <w:t>5.</w:t>
      </w:r>
      <w:r w:rsidR="009E726D">
        <w:rPr>
          <w:b/>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843524" w:rsidRDefault="0044606D" w:rsidP="00843524">
      <w:pPr>
        <w:pStyle w:val="1"/>
        <w:spacing w:before="0"/>
        <w:jc w:val="both"/>
        <w:rPr>
          <w:rStyle w:val="FontStyle51"/>
          <w:sz w:val="28"/>
          <w:szCs w:val="28"/>
        </w:rPr>
      </w:pPr>
      <w:r w:rsidRPr="00C14003">
        <w:rPr>
          <w:rStyle w:val="FontStyle51"/>
          <w:sz w:val="28"/>
          <w:szCs w:val="28"/>
        </w:rPr>
        <w:t xml:space="preserve">Тема 1. </w:t>
      </w:r>
      <w:r w:rsidR="001402DB">
        <w:rPr>
          <w:rStyle w:val="FontStyle51"/>
          <w:sz w:val="28"/>
          <w:szCs w:val="28"/>
        </w:rPr>
        <w:t xml:space="preserve">Базовые категории курса: </w:t>
      </w:r>
      <w:r w:rsidR="00317EBD">
        <w:rPr>
          <w:rFonts w:ascii="Times New Roman" w:hAnsi="Times New Roman" w:cs="Times New Roman"/>
          <w:sz w:val="28"/>
          <w:szCs w:val="28"/>
        </w:rPr>
        <w:t>медиа</w:t>
      </w:r>
      <w:r w:rsidR="00E54F7E" w:rsidRPr="00E54F7E">
        <w:rPr>
          <w:rFonts w:ascii="Times New Roman" w:hAnsi="Times New Roman" w:cs="Times New Roman"/>
          <w:sz w:val="28"/>
          <w:szCs w:val="28"/>
        </w:rPr>
        <w:t>, массовые коммуникации, коммуникация как процесс.</w:t>
      </w:r>
    </w:p>
    <w:p w:rsidR="00E54F7E" w:rsidRDefault="00E54F7E" w:rsidP="00E54F7E">
      <w:pPr>
        <w:pStyle w:val="Style2"/>
        <w:widowControl/>
        <w:spacing w:line="240" w:lineRule="auto"/>
        <w:ind w:firstLine="709"/>
        <w:rPr>
          <w:sz w:val="28"/>
          <w:szCs w:val="28"/>
        </w:rPr>
      </w:pPr>
      <w:bookmarkStart w:id="4" w:name="_Hlk59658439"/>
      <w:bookmarkStart w:id="5" w:name="_Hlk60009327"/>
      <w:r w:rsidRPr="00843524">
        <w:rPr>
          <w:sz w:val="28"/>
          <w:szCs w:val="28"/>
        </w:rPr>
        <w:t>Поняти</w:t>
      </w:r>
      <w:r w:rsidR="00317EBD">
        <w:rPr>
          <w:sz w:val="28"/>
          <w:szCs w:val="28"/>
        </w:rPr>
        <w:t>е</w:t>
      </w:r>
      <w:r>
        <w:rPr>
          <w:sz w:val="28"/>
          <w:szCs w:val="28"/>
        </w:rPr>
        <w:t xml:space="preserve"> информации, массовой информации, массовых коммуникаций,</w:t>
      </w:r>
      <w:r w:rsidRPr="00843524">
        <w:rPr>
          <w:sz w:val="28"/>
          <w:szCs w:val="28"/>
        </w:rPr>
        <w:t xml:space="preserve"> медиа, их взаимосвязи.</w:t>
      </w:r>
      <w:r>
        <w:rPr>
          <w:sz w:val="28"/>
          <w:szCs w:val="28"/>
        </w:rPr>
        <w:t xml:space="preserve"> Семиотический подход к изучению массмедиа. </w:t>
      </w:r>
      <w:r w:rsidRPr="00843524">
        <w:rPr>
          <w:sz w:val="28"/>
          <w:szCs w:val="28"/>
        </w:rPr>
        <w:t xml:space="preserve"> Медиакоммуникации как распространение символических форм. </w:t>
      </w:r>
      <w:bookmarkEnd w:id="4"/>
      <w:r w:rsidRPr="00843524">
        <w:rPr>
          <w:sz w:val="28"/>
          <w:szCs w:val="28"/>
        </w:rPr>
        <w:t xml:space="preserve">Информация и ее носители. </w:t>
      </w:r>
      <w:r w:rsidR="00317EBD">
        <w:rPr>
          <w:sz w:val="28"/>
          <w:szCs w:val="28"/>
        </w:rPr>
        <w:t>М</w:t>
      </w:r>
      <w:r w:rsidRPr="00843524">
        <w:rPr>
          <w:sz w:val="28"/>
          <w:szCs w:val="28"/>
        </w:rPr>
        <w:t>едиа как коммуникационн</w:t>
      </w:r>
      <w:r w:rsidR="00317EBD">
        <w:rPr>
          <w:sz w:val="28"/>
          <w:szCs w:val="28"/>
        </w:rPr>
        <w:t>ый</w:t>
      </w:r>
      <w:r w:rsidRPr="00843524">
        <w:rPr>
          <w:sz w:val="28"/>
          <w:szCs w:val="28"/>
        </w:rPr>
        <w:t xml:space="preserve"> посредник. Основные компоненты медиа. Медиа и СМИ: сходства и различия. Теории «медиаконвергенции». </w:t>
      </w:r>
    </w:p>
    <w:bookmarkEnd w:id="5"/>
    <w:p w:rsidR="00926F97" w:rsidRPr="00E54F7E" w:rsidRDefault="0044606D" w:rsidP="00E54F7E">
      <w:pPr>
        <w:pStyle w:val="Style19"/>
        <w:widowControl/>
        <w:spacing w:before="226"/>
        <w:jc w:val="both"/>
        <w:rPr>
          <w:b/>
          <w:sz w:val="28"/>
          <w:szCs w:val="28"/>
        </w:rPr>
      </w:pPr>
      <w:r w:rsidRPr="00E54F7E">
        <w:rPr>
          <w:rStyle w:val="FontStyle51"/>
          <w:b/>
          <w:sz w:val="28"/>
          <w:szCs w:val="28"/>
        </w:rPr>
        <w:t xml:space="preserve">Тема 2. </w:t>
      </w:r>
      <w:r w:rsidR="00C417E2">
        <w:rPr>
          <w:rStyle w:val="FontStyle51"/>
          <w:b/>
          <w:sz w:val="28"/>
          <w:szCs w:val="28"/>
        </w:rPr>
        <w:t>О</w:t>
      </w:r>
      <w:r w:rsidR="00E54F7E" w:rsidRPr="00E54F7E">
        <w:rPr>
          <w:rStyle w:val="FontStyle51"/>
          <w:b/>
          <w:sz w:val="28"/>
          <w:szCs w:val="28"/>
        </w:rPr>
        <w:t>сновны</w:t>
      </w:r>
      <w:r w:rsidR="00C417E2">
        <w:rPr>
          <w:rStyle w:val="FontStyle51"/>
          <w:b/>
          <w:sz w:val="28"/>
          <w:szCs w:val="28"/>
        </w:rPr>
        <w:t>е</w:t>
      </w:r>
      <w:r w:rsidR="00E54F7E" w:rsidRPr="00E54F7E">
        <w:rPr>
          <w:rStyle w:val="FontStyle51"/>
          <w:b/>
          <w:sz w:val="28"/>
          <w:szCs w:val="28"/>
        </w:rPr>
        <w:t xml:space="preserve"> форм</w:t>
      </w:r>
      <w:r w:rsidR="00C417E2">
        <w:rPr>
          <w:rStyle w:val="FontStyle51"/>
          <w:b/>
          <w:sz w:val="28"/>
          <w:szCs w:val="28"/>
        </w:rPr>
        <w:t>ы</w:t>
      </w:r>
      <w:r w:rsidR="00E54F7E" w:rsidRPr="00E54F7E">
        <w:rPr>
          <w:rStyle w:val="FontStyle51"/>
          <w:b/>
          <w:sz w:val="28"/>
          <w:szCs w:val="28"/>
        </w:rPr>
        <w:t xml:space="preserve"> коммуникации. Теория и практика перформативов.</w:t>
      </w:r>
    </w:p>
    <w:p w:rsidR="00E54F7E" w:rsidRDefault="00E54F7E" w:rsidP="00E54F7E">
      <w:pPr>
        <w:ind w:firstLine="708"/>
        <w:jc w:val="both"/>
        <w:rPr>
          <w:sz w:val="28"/>
          <w:szCs w:val="28"/>
        </w:rPr>
      </w:pPr>
      <w:r w:rsidRPr="00843524">
        <w:rPr>
          <w:sz w:val="28"/>
          <w:szCs w:val="28"/>
        </w:rPr>
        <w:t>Понятие</w:t>
      </w:r>
      <w:r>
        <w:rPr>
          <w:sz w:val="28"/>
          <w:szCs w:val="28"/>
        </w:rPr>
        <w:t xml:space="preserve"> перформатива. Инсценирование и исполнение человеческого поведения</w:t>
      </w:r>
      <w:r w:rsidR="00426A70">
        <w:rPr>
          <w:sz w:val="28"/>
          <w:szCs w:val="28"/>
        </w:rPr>
        <w:t>,</w:t>
      </w:r>
      <w:r>
        <w:rPr>
          <w:sz w:val="28"/>
          <w:szCs w:val="28"/>
        </w:rPr>
        <w:t xml:space="preserve"> и его интерпретация. </w:t>
      </w:r>
      <w:r w:rsidR="0069785C">
        <w:rPr>
          <w:sz w:val="28"/>
          <w:szCs w:val="28"/>
        </w:rPr>
        <w:t>Три аспекта развития концепта перформативности: формы культурных исполнений (М. Зингер), перформативные высказыв</w:t>
      </w:r>
      <w:r w:rsidR="00426A70">
        <w:rPr>
          <w:sz w:val="28"/>
          <w:szCs w:val="28"/>
        </w:rPr>
        <w:t>а</w:t>
      </w:r>
      <w:r w:rsidR="0069785C">
        <w:rPr>
          <w:sz w:val="28"/>
          <w:szCs w:val="28"/>
        </w:rPr>
        <w:t>ния (Д. Остин)</w:t>
      </w:r>
      <w:r w:rsidR="00426A70">
        <w:rPr>
          <w:sz w:val="28"/>
          <w:szCs w:val="28"/>
        </w:rPr>
        <w:t xml:space="preserve"> и искусство перформанса.</w:t>
      </w:r>
      <w:r w:rsidR="009E726D">
        <w:rPr>
          <w:sz w:val="28"/>
          <w:szCs w:val="28"/>
        </w:rPr>
        <w:t xml:space="preserve"> </w:t>
      </w:r>
      <w:r>
        <w:rPr>
          <w:sz w:val="28"/>
          <w:szCs w:val="28"/>
        </w:rPr>
        <w:t xml:space="preserve">Перформативно ориентированный концепт медиа. </w:t>
      </w:r>
      <w:r w:rsidR="001402DB">
        <w:rPr>
          <w:sz w:val="28"/>
          <w:szCs w:val="28"/>
        </w:rPr>
        <w:t>О</w:t>
      </w:r>
      <w:r w:rsidRPr="00CB7D64">
        <w:rPr>
          <w:sz w:val="28"/>
          <w:szCs w:val="28"/>
        </w:rPr>
        <w:t>сновны</w:t>
      </w:r>
      <w:r w:rsidR="001402DB">
        <w:rPr>
          <w:sz w:val="28"/>
          <w:szCs w:val="28"/>
        </w:rPr>
        <w:t>е</w:t>
      </w:r>
      <w:r w:rsidRPr="00CB7D64">
        <w:rPr>
          <w:sz w:val="28"/>
          <w:szCs w:val="28"/>
        </w:rPr>
        <w:t xml:space="preserve"> формы коммуникации: жест, изображение, </w:t>
      </w:r>
      <w:r w:rsidR="001402DB">
        <w:rPr>
          <w:sz w:val="28"/>
          <w:szCs w:val="28"/>
        </w:rPr>
        <w:t xml:space="preserve">доречевые звуки, </w:t>
      </w:r>
      <w:r w:rsidRPr="00CB7D64">
        <w:rPr>
          <w:sz w:val="28"/>
          <w:szCs w:val="28"/>
        </w:rPr>
        <w:t xml:space="preserve">речь и письменность. Устная речь как форма коммуникации. Изображение и эволюция изображения. </w:t>
      </w:r>
      <w:r w:rsidR="001402DB">
        <w:rPr>
          <w:sz w:val="28"/>
          <w:szCs w:val="28"/>
        </w:rPr>
        <w:t xml:space="preserve">Ритуалы и церемонии как формы первичной медиальности. </w:t>
      </w:r>
      <w:r>
        <w:rPr>
          <w:sz w:val="28"/>
          <w:szCs w:val="28"/>
        </w:rPr>
        <w:t xml:space="preserve">Возникновение письменной культуры. </w:t>
      </w:r>
      <w:r w:rsidR="00C417E2">
        <w:rPr>
          <w:sz w:val="28"/>
          <w:szCs w:val="28"/>
        </w:rPr>
        <w:t xml:space="preserve">Храм и текст. </w:t>
      </w:r>
      <w:r w:rsidRPr="00CB7D64">
        <w:rPr>
          <w:sz w:val="28"/>
          <w:szCs w:val="28"/>
        </w:rPr>
        <w:t>Письменн</w:t>
      </w:r>
      <w:r w:rsidR="00D55830">
        <w:rPr>
          <w:sz w:val="28"/>
          <w:szCs w:val="28"/>
        </w:rPr>
        <w:t>ая культура</w:t>
      </w:r>
      <w:r w:rsidRPr="00CB7D64">
        <w:rPr>
          <w:sz w:val="28"/>
          <w:szCs w:val="28"/>
        </w:rPr>
        <w:t xml:space="preserve"> как коммуникативная форма существования государств. </w:t>
      </w:r>
    </w:p>
    <w:p w:rsidR="00843524" w:rsidRPr="00D713EA" w:rsidRDefault="00843524" w:rsidP="00843524">
      <w:pPr>
        <w:pStyle w:val="Style19"/>
        <w:widowControl/>
        <w:spacing w:before="226"/>
        <w:jc w:val="left"/>
        <w:rPr>
          <w:b/>
          <w:sz w:val="28"/>
          <w:szCs w:val="28"/>
        </w:rPr>
      </w:pPr>
      <w:r w:rsidRPr="00843524">
        <w:rPr>
          <w:rStyle w:val="FontStyle51"/>
          <w:b/>
          <w:sz w:val="28"/>
          <w:szCs w:val="28"/>
        </w:rPr>
        <w:t xml:space="preserve">Тема 3. </w:t>
      </w:r>
      <w:r w:rsidR="00E54F7E">
        <w:rPr>
          <w:rStyle w:val="FontStyle51"/>
          <w:b/>
          <w:sz w:val="28"/>
          <w:szCs w:val="28"/>
        </w:rPr>
        <w:t>Развитие м</w:t>
      </w:r>
      <w:r w:rsidRPr="00843524">
        <w:rPr>
          <w:b/>
          <w:sz w:val="28"/>
          <w:szCs w:val="28"/>
        </w:rPr>
        <w:t>едиа</w:t>
      </w:r>
      <w:r w:rsidR="00E54F7E">
        <w:rPr>
          <w:b/>
          <w:sz w:val="28"/>
          <w:szCs w:val="28"/>
        </w:rPr>
        <w:t xml:space="preserve"> как составная часть культурного,</w:t>
      </w:r>
      <w:r w:rsidRPr="00843524">
        <w:rPr>
          <w:b/>
          <w:sz w:val="28"/>
          <w:szCs w:val="28"/>
        </w:rPr>
        <w:t xml:space="preserve"> экономическ</w:t>
      </w:r>
      <w:r w:rsidR="00E54F7E">
        <w:rPr>
          <w:b/>
          <w:sz w:val="28"/>
          <w:szCs w:val="28"/>
        </w:rPr>
        <w:t>ого</w:t>
      </w:r>
      <w:r w:rsidRPr="00843524">
        <w:rPr>
          <w:b/>
          <w:sz w:val="28"/>
          <w:szCs w:val="28"/>
        </w:rPr>
        <w:t xml:space="preserve"> и политическ</w:t>
      </w:r>
      <w:r w:rsidR="00E54F7E">
        <w:rPr>
          <w:b/>
          <w:sz w:val="28"/>
          <w:szCs w:val="28"/>
        </w:rPr>
        <w:t>ого</w:t>
      </w:r>
      <w:r w:rsidRPr="00843524">
        <w:rPr>
          <w:b/>
          <w:sz w:val="28"/>
          <w:szCs w:val="28"/>
        </w:rPr>
        <w:t xml:space="preserve"> развити</w:t>
      </w:r>
      <w:r w:rsidR="00E54F7E">
        <w:rPr>
          <w:b/>
          <w:sz w:val="28"/>
          <w:szCs w:val="28"/>
        </w:rPr>
        <w:t>я</w:t>
      </w:r>
      <w:r w:rsidRPr="00843524">
        <w:rPr>
          <w:b/>
          <w:sz w:val="28"/>
          <w:szCs w:val="28"/>
        </w:rPr>
        <w:t xml:space="preserve"> обществ.</w:t>
      </w:r>
    </w:p>
    <w:p w:rsidR="00843524" w:rsidRDefault="00843524" w:rsidP="00843524">
      <w:pPr>
        <w:pStyle w:val="Style2"/>
        <w:widowControl/>
        <w:spacing w:line="240" w:lineRule="auto"/>
        <w:ind w:firstLine="709"/>
        <w:rPr>
          <w:sz w:val="28"/>
          <w:szCs w:val="28"/>
        </w:rPr>
      </w:pPr>
      <w:r w:rsidRPr="00843524">
        <w:rPr>
          <w:sz w:val="28"/>
          <w:szCs w:val="28"/>
        </w:rPr>
        <w:t xml:space="preserve">Медианосители и </w:t>
      </w:r>
      <w:r w:rsidR="00D55830">
        <w:rPr>
          <w:sz w:val="28"/>
          <w:szCs w:val="28"/>
        </w:rPr>
        <w:t>их роль в усложнении</w:t>
      </w:r>
      <w:r w:rsidRPr="00843524">
        <w:rPr>
          <w:sz w:val="28"/>
          <w:szCs w:val="28"/>
        </w:rPr>
        <w:t xml:space="preserve"> государственных типов устройства. </w:t>
      </w:r>
      <w:r w:rsidR="00C417E2">
        <w:rPr>
          <w:sz w:val="28"/>
          <w:szCs w:val="28"/>
        </w:rPr>
        <w:t>С</w:t>
      </w:r>
      <w:r w:rsidRPr="00843524">
        <w:rPr>
          <w:sz w:val="28"/>
          <w:szCs w:val="28"/>
        </w:rPr>
        <w:t>имволическ</w:t>
      </w:r>
      <w:r w:rsidR="00C417E2">
        <w:rPr>
          <w:sz w:val="28"/>
          <w:szCs w:val="28"/>
        </w:rPr>
        <w:t>ая</w:t>
      </w:r>
      <w:r w:rsidRPr="00843524">
        <w:rPr>
          <w:sz w:val="28"/>
          <w:szCs w:val="28"/>
        </w:rPr>
        <w:t xml:space="preserve"> форм</w:t>
      </w:r>
      <w:r w:rsidR="00C417E2">
        <w:rPr>
          <w:sz w:val="28"/>
          <w:szCs w:val="28"/>
        </w:rPr>
        <w:t>а</w:t>
      </w:r>
      <w:r w:rsidRPr="00843524">
        <w:rPr>
          <w:sz w:val="28"/>
          <w:szCs w:val="28"/>
        </w:rPr>
        <w:t xml:space="preserve"> власти. </w:t>
      </w:r>
      <w:r w:rsidR="00075128">
        <w:rPr>
          <w:sz w:val="28"/>
          <w:szCs w:val="28"/>
        </w:rPr>
        <w:t xml:space="preserve">Мифы и церемонии монархии. </w:t>
      </w:r>
      <w:r w:rsidRPr="00843524">
        <w:rPr>
          <w:sz w:val="28"/>
          <w:szCs w:val="28"/>
        </w:rPr>
        <w:t xml:space="preserve">Медиа и эволюция экономики. </w:t>
      </w:r>
      <w:r w:rsidR="00075128">
        <w:rPr>
          <w:sz w:val="28"/>
          <w:szCs w:val="28"/>
        </w:rPr>
        <w:t>Поддержка развития торговли</w:t>
      </w:r>
      <w:r w:rsidR="00923DB5">
        <w:rPr>
          <w:sz w:val="28"/>
          <w:szCs w:val="28"/>
        </w:rPr>
        <w:t xml:space="preserve"> и территориальной экспансии</w:t>
      </w:r>
      <w:r w:rsidR="00075128">
        <w:rPr>
          <w:sz w:val="28"/>
          <w:szCs w:val="28"/>
        </w:rPr>
        <w:t xml:space="preserve">. </w:t>
      </w:r>
      <w:r w:rsidR="00923DB5">
        <w:rPr>
          <w:sz w:val="28"/>
          <w:szCs w:val="28"/>
        </w:rPr>
        <w:lastRenderedPageBreak/>
        <w:t>Религиозные институты</w:t>
      </w:r>
      <w:r w:rsidRPr="00843524">
        <w:rPr>
          <w:sz w:val="28"/>
          <w:szCs w:val="28"/>
        </w:rPr>
        <w:t xml:space="preserve"> и </w:t>
      </w:r>
      <w:r w:rsidR="00923DB5">
        <w:rPr>
          <w:sz w:val="28"/>
          <w:szCs w:val="28"/>
        </w:rPr>
        <w:t xml:space="preserve">их </w:t>
      </w:r>
      <w:r w:rsidRPr="00843524">
        <w:rPr>
          <w:sz w:val="28"/>
          <w:szCs w:val="28"/>
        </w:rPr>
        <w:t>монополия</w:t>
      </w:r>
      <w:r w:rsidR="00C417E2">
        <w:rPr>
          <w:sz w:val="28"/>
          <w:szCs w:val="28"/>
        </w:rPr>
        <w:t xml:space="preserve"> на символическое</w:t>
      </w:r>
      <w:r w:rsidRPr="00843524">
        <w:rPr>
          <w:sz w:val="28"/>
          <w:szCs w:val="28"/>
        </w:rPr>
        <w:t xml:space="preserve">. </w:t>
      </w:r>
      <w:r w:rsidR="00923DB5">
        <w:rPr>
          <w:sz w:val="28"/>
          <w:szCs w:val="28"/>
        </w:rPr>
        <w:t xml:space="preserve">Конфликт Церкви и медиа. </w:t>
      </w:r>
      <w:r w:rsidR="00923DB5" w:rsidRPr="00843524">
        <w:rPr>
          <w:sz w:val="28"/>
          <w:szCs w:val="28"/>
        </w:rPr>
        <w:t xml:space="preserve">Развитие медиа в контексте политики. </w:t>
      </w:r>
      <w:r w:rsidR="00354CD5">
        <w:rPr>
          <w:sz w:val="28"/>
          <w:szCs w:val="28"/>
        </w:rPr>
        <w:t>Медиа при демократических политических режимах.</w:t>
      </w:r>
    </w:p>
    <w:p w:rsidR="00843524" w:rsidRPr="00D713EA" w:rsidRDefault="00843524" w:rsidP="00843524">
      <w:pPr>
        <w:pStyle w:val="Style19"/>
        <w:widowControl/>
        <w:spacing w:before="226"/>
        <w:jc w:val="left"/>
        <w:rPr>
          <w:b/>
          <w:sz w:val="28"/>
          <w:szCs w:val="28"/>
        </w:rPr>
      </w:pPr>
      <w:r w:rsidRPr="00843524">
        <w:rPr>
          <w:rStyle w:val="FontStyle51"/>
          <w:b/>
          <w:sz w:val="28"/>
          <w:szCs w:val="28"/>
        </w:rPr>
        <w:t xml:space="preserve">Тема 4. </w:t>
      </w:r>
      <w:r w:rsidR="00D713EA">
        <w:rPr>
          <w:rStyle w:val="FontStyle51"/>
          <w:b/>
          <w:sz w:val="28"/>
          <w:szCs w:val="28"/>
        </w:rPr>
        <w:t>Теории медиа.</w:t>
      </w:r>
    </w:p>
    <w:p w:rsidR="00843524" w:rsidRDefault="00D713EA" w:rsidP="00E57108">
      <w:pPr>
        <w:pStyle w:val="Style2"/>
        <w:widowControl/>
        <w:spacing w:line="240" w:lineRule="auto"/>
        <w:ind w:firstLine="708"/>
        <w:rPr>
          <w:sz w:val="28"/>
          <w:szCs w:val="28"/>
        </w:rPr>
      </w:pPr>
      <w:r>
        <w:rPr>
          <w:sz w:val="28"/>
          <w:szCs w:val="28"/>
        </w:rPr>
        <w:t>Междисциплинарный характер наук о медиа. Различные подходы к формированию теоретической б</w:t>
      </w:r>
      <w:r w:rsidR="00421C00">
        <w:rPr>
          <w:sz w:val="28"/>
          <w:szCs w:val="28"/>
        </w:rPr>
        <w:t xml:space="preserve">азы этих наук. </w:t>
      </w:r>
      <w:r>
        <w:rPr>
          <w:sz w:val="28"/>
          <w:szCs w:val="28"/>
        </w:rPr>
        <w:t>Классификация теорий медиа в работ</w:t>
      </w:r>
      <w:r w:rsidR="00421C00">
        <w:rPr>
          <w:sz w:val="28"/>
          <w:szCs w:val="28"/>
        </w:rPr>
        <w:t xml:space="preserve">ах Д. Маккуэйла, Б. Мьежа, А. Маттелара, К. Ньюболда и О. Бойд-Баретта, </w:t>
      </w:r>
      <w:r>
        <w:rPr>
          <w:sz w:val="28"/>
          <w:szCs w:val="28"/>
        </w:rPr>
        <w:t xml:space="preserve">И.В. Кирия и А.А. Новиковой. </w:t>
      </w:r>
    </w:p>
    <w:p w:rsidR="00421C00" w:rsidRDefault="00421C00" w:rsidP="00E57108">
      <w:pPr>
        <w:pStyle w:val="Style2"/>
        <w:widowControl/>
        <w:spacing w:line="240" w:lineRule="auto"/>
        <w:ind w:firstLine="708"/>
        <w:rPr>
          <w:sz w:val="28"/>
          <w:szCs w:val="28"/>
        </w:rPr>
      </w:pPr>
      <w:r>
        <w:rPr>
          <w:sz w:val="28"/>
          <w:szCs w:val="28"/>
        </w:rPr>
        <w:t xml:space="preserve">Функционалистский подход к теории медиа, его опора на бихевиоризм и математическую теорию информации. Представители функционализма. Гарвардская школа: У. Липпман, Г. Лассуэл, У. Шпамм. Колумбийская школа: П. Лазарсфельд, Э. Кац, Б. Берельсон, </w:t>
      </w:r>
      <w:r w:rsidR="005713A9">
        <w:rPr>
          <w:sz w:val="28"/>
          <w:szCs w:val="28"/>
        </w:rPr>
        <w:t>Й. Клаппер. Нормативные теории медиа.</w:t>
      </w:r>
    </w:p>
    <w:p w:rsidR="005713A9" w:rsidRDefault="005713A9" w:rsidP="00E57108">
      <w:pPr>
        <w:pStyle w:val="Style2"/>
        <w:widowControl/>
        <w:spacing w:line="240" w:lineRule="auto"/>
        <w:ind w:firstLine="708"/>
        <w:rPr>
          <w:sz w:val="28"/>
          <w:szCs w:val="28"/>
        </w:rPr>
      </w:pPr>
      <w:r>
        <w:rPr>
          <w:sz w:val="28"/>
          <w:szCs w:val="28"/>
        </w:rPr>
        <w:t xml:space="preserve">Критические теории, их опора на философию. </w:t>
      </w:r>
      <w:r w:rsidR="00F67F7E">
        <w:rPr>
          <w:sz w:val="28"/>
          <w:szCs w:val="28"/>
        </w:rPr>
        <w:t>Работа В. Беньямина «</w:t>
      </w:r>
      <w:r w:rsidR="00F67F7E" w:rsidRPr="00F67F7E">
        <w:rPr>
          <w:sz w:val="28"/>
          <w:szCs w:val="28"/>
        </w:rPr>
        <w:t>Произведение искусства в эпоху его технической воспроизводимости</w:t>
      </w:r>
      <w:r w:rsidR="00F67F7E">
        <w:rPr>
          <w:sz w:val="28"/>
          <w:szCs w:val="28"/>
        </w:rPr>
        <w:t>» и теории индустриализации культуры</w:t>
      </w:r>
      <w:r w:rsidR="00F67F7E" w:rsidRPr="00F67F7E">
        <w:rPr>
          <w:sz w:val="28"/>
          <w:szCs w:val="28"/>
        </w:rPr>
        <w:t>.</w:t>
      </w:r>
      <w:r w:rsidR="00F67F7E">
        <w:rPr>
          <w:sz w:val="28"/>
          <w:szCs w:val="28"/>
        </w:rPr>
        <w:t xml:space="preserve"> Философия техники как контекст становления этих теорий. Франкфуртская школа: М. Хоркхаймер, Т. Адорно, Г. Маркузе, Ю. Хабермас. </w:t>
      </w:r>
    </w:p>
    <w:p w:rsidR="005713A9" w:rsidRDefault="005713A9" w:rsidP="00E57108">
      <w:pPr>
        <w:pStyle w:val="Style2"/>
        <w:widowControl/>
        <w:spacing w:line="240" w:lineRule="auto"/>
        <w:ind w:firstLine="708"/>
        <w:rPr>
          <w:sz w:val="28"/>
          <w:szCs w:val="28"/>
        </w:rPr>
      </w:pPr>
      <w:r>
        <w:rPr>
          <w:sz w:val="28"/>
          <w:szCs w:val="28"/>
        </w:rPr>
        <w:t xml:space="preserve">Семиотический и лингвистический подходы к теории медиа. </w:t>
      </w:r>
      <w:r w:rsidR="00F67F7E">
        <w:rPr>
          <w:sz w:val="28"/>
          <w:szCs w:val="28"/>
        </w:rPr>
        <w:t>Становление семиотики как науки, взгляды И.А. Бодуэна-де-Куртене, Н.В. Крушевского, Ф. де Соссюра, Ч.</w:t>
      </w:r>
      <w:r w:rsidR="006D0B00">
        <w:rPr>
          <w:sz w:val="28"/>
          <w:szCs w:val="28"/>
        </w:rPr>
        <w:t>С.</w:t>
      </w:r>
      <w:r w:rsidR="00F67F7E">
        <w:rPr>
          <w:sz w:val="28"/>
          <w:szCs w:val="28"/>
        </w:rPr>
        <w:t xml:space="preserve"> Пирса, Р.Якобсона. Работы Р. Барта. </w:t>
      </w:r>
      <w:r w:rsidR="00525DDE">
        <w:rPr>
          <w:sz w:val="28"/>
          <w:szCs w:val="28"/>
        </w:rPr>
        <w:t xml:space="preserve">Классификационные модели В. Проппа и А.Ж. Греймаса. </w:t>
      </w:r>
      <w:r w:rsidR="00F67F7E">
        <w:rPr>
          <w:sz w:val="28"/>
          <w:szCs w:val="28"/>
        </w:rPr>
        <w:t>Современные концепции дискурса и нарратива. Понятие «нарративный сценарий», его роль в формировании новых медиа.</w:t>
      </w:r>
    </w:p>
    <w:p w:rsidR="005713A9" w:rsidRDefault="005713A9" w:rsidP="00E57108">
      <w:pPr>
        <w:pStyle w:val="Style2"/>
        <w:widowControl/>
        <w:spacing w:line="240" w:lineRule="auto"/>
        <w:ind w:firstLine="708"/>
        <w:rPr>
          <w:sz w:val="28"/>
          <w:szCs w:val="28"/>
        </w:rPr>
      </w:pPr>
      <w:r>
        <w:rPr>
          <w:sz w:val="28"/>
          <w:szCs w:val="28"/>
        </w:rPr>
        <w:t>Микросоциологический и психологический подхода к теории медиа.</w:t>
      </w:r>
      <w:r w:rsidR="00062D47">
        <w:rPr>
          <w:sz w:val="28"/>
          <w:szCs w:val="28"/>
        </w:rPr>
        <w:t>Работы Ч. Осгуда и Н. Хомского по психолингвистике. Модели коммуникации в работах Л.С. Выготского, А.Н. Леонтьева, Т.М. Дридзе. Принцип достижения критической массы информации Д.Г. Миллера. Теории прайминга и культивации. Школа Пало-Альто. Работы И. Гофмана.</w:t>
      </w:r>
    </w:p>
    <w:p w:rsidR="005713A9" w:rsidRDefault="005713A9" w:rsidP="005713A9">
      <w:pPr>
        <w:pStyle w:val="Style2"/>
        <w:widowControl/>
        <w:spacing w:line="240" w:lineRule="auto"/>
        <w:ind w:firstLine="708"/>
        <w:rPr>
          <w:sz w:val="28"/>
          <w:szCs w:val="28"/>
        </w:rPr>
      </w:pPr>
      <w:r>
        <w:rPr>
          <w:sz w:val="28"/>
          <w:szCs w:val="28"/>
        </w:rPr>
        <w:t xml:space="preserve">Теории информационного общества. </w:t>
      </w:r>
      <w:r w:rsidR="00E27C0F">
        <w:rPr>
          <w:sz w:val="28"/>
          <w:szCs w:val="28"/>
        </w:rPr>
        <w:t xml:space="preserve">Торонтская школа изучения медиа: Г. Иннис, М. Маклюэн. «Сетевое общество» М. Кастельса. </w:t>
      </w:r>
      <w:r>
        <w:rPr>
          <w:sz w:val="28"/>
          <w:szCs w:val="28"/>
        </w:rPr>
        <w:t>Медиаэколог</w:t>
      </w:r>
      <w:r w:rsidR="00426283">
        <w:rPr>
          <w:sz w:val="28"/>
          <w:szCs w:val="28"/>
        </w:rPr>
        <w:t>и</w:t>
      </w:r>
      <w:r>
        <w:rPr>
          <w:sz w:val="28"/>
          <w:szCs w:val="28"/>
        </w:rPr>
        <w:t xml:space="preserve">я. </w:t>
      </w:r>
    </w:p>
    <w:p w:rsidR="005713A9" w:rsidRDefault="005713A9" w:rsidP="005713A9">
      <w:pPr>
        <w:pStyle w:val="Style2"/>
        <w:widowControl/>
        <w:spacing w:line="240" w:lineRule="auto"/>
        <w:ind w:firstLine="708"/>
        <w:rPr>
          <w:sz w:val="28"/>
          <w:szCs w:val="28"/>
        </w:rPr>
      </w:pPr>
      <w:r>
        <w:rPr>
          <w:sz w:val="28"/>
          <w:szCs w:val="28"/>
        </w:rPr>
        <w:t xml:space="preserve">Коммуникативные теории инноваций. </w:t>
      </w:r>
      <w:r w:rsidR="00E27C0F">
        <w:rPr>
          <w:sz w:val="28"/>
          <w:szCs w:val="28"/>
        </w:rPr>
        <w:t>Модель распространения технических инноваций Э. Роджерса. Акторно-сетевая теория Б. Латура. Концепция инновационного дизайна Р. Верганти. Интерес к понятию «а</w:t>
      </w:r>
      <w:r w:rsidR="00F67F7E">
        <w:rPr>
          <w:sz w:val="28"/>
          <w:szCs w:val="28"/>
        </w:rPr>
        <w:t>ффорданс</w:t>
      </w:r>
      <w:r w:rsidR="00E27C0F">
        <w:rPr>
          <w:sz w:val="28"/>
          <w:szCs w:val="28"/>
        </w:rPr>
        <w:t>»</w:t>
      </w:r>
      <w:r w:rsidR="00F67F7E">
        <w:rPr>
          <w:sz w:val="28"/>
          <w:szCs w:val="28"/>
        </w:rPr>
        <w:t>.</w:t>
      </w:r>
    </w:p>
    <w:p w:rsidR="005713A9" w:rsidRDefault="005713A9" w:rsidP="005713A9">
      <w:pPr>
        <w:pStyle w:val="Style2"/>
        <w:widowControl/>
        <w:spacing w:line="240" w:lineRule="auto"/>
        <w:ind w:firstLine="708"/>
        <w:rPr>
          <w:sz w:val="28"/>
          <w:szCs w:val="28"/>
        </w:rPr>
      </w:pPr>
      <w:r>
        <w:rPr>
          <w:sz w:val="28"/>
          <w:szCs w:val="28"/>
        </w:rPr>
        <w:t xml:space="preserve">Культурологический подход. </w:t>
      </w:r>
      <w:r w:rsidR="00E27C0F">
        <w:rPr>
          <w:sz w:val="28"/>
          <w:szCs w:val="28"/>
        </w:rPr>
        <w:t>Понятие «медиаиспользование»: работы Р. Хоггарда, С. Холла. Исследование «культурных паттернов».</w:t>
      </w:r>
    </w:p>
    <w:p w:rsidR="005713A9" w:rsidRDefault="005713A9" w:rsidP="005713A9">
      <w:pPr>
        <w:pStyle w:val="Style2"/>
        <w:widowControl/>
        <w:spacing w:line="240" w:lineRule="auto"/>
        <w:ind w:firstLine="708"/>
        <w:rPr>
          <w:sz w:val="28"/>
          <w:szCs w:val="28"/>
        </w:rPr>
      </w:pPr>
      <w:r>
        <w:rPr>
          <w:sz w:val="28"/>
          <w:szCs w:val="28"/>
        </w:rPr>
        <w:t>Политэкономический. подход.</w:t>
      </w:r>
      <w:r w:rsidR="00C10E65">
        <w:rPr>
          <w:sz w:val="28"/>
          <w:szCs w:val="28"/>
        </w:rPr>
        <w:t xml:space="preserve"> Концепция «культурного империализма» Г. Шиллера. Культурное доминирование и проблема неравномерности распределения информационных потоков в мире в гуманитарной мысли конца ХХ века. Современные концепции производства культурной продукции. Критика модернизационной парадигмы в работах Н. Гарнэма и К. Фукса.</w:t>
      </w:r>
    </w:p>
    <w:p w:rsidR="005713A9" w:rsidRDefault="005713A9" w:rsidP="00E57108">
      <w:pPr>
        <w:pStyle w:val="Style2"/>
        <w:widowControl/>
        <w:spacing w:line="240" w:lineRule="auto"/>
        <w:ind w:firstLine="708"/>
        <w:rPr>
          <w:sz w:val="28"/>
          <w:szCs w:val="28"/>
        </w:rPr>
      </w:pPr>
    </w:p>
    <w:p w:rsidR="00097E97" w:rsidRDefault="00097E97" w:rsidP="00E57108">
      <w:pPr>
        <w:pStyle w:val="Style2"/>
        <w:widowControl/>
        <w:spacing w:line="240" w:lineRule="auto"/>
        <w:ind w:firstLine="708"/>
        <w:rPr>
          <w:sz w:val="28"/>
          <w:szCs w:val="28"/>
        </w:rPr>
      </w:pPr>
    </w:p>
    <w:p w:rsidR="00097E97" w:rsidRPr="006B70F7" w:rsidRDefault="00097E97" w:rsidP="00E57108">
      <w:pPr>
        <w:pStyle w:val="Style2"/>
        <w:widowControl/>
        <w:spacing w:line="240" w:lineRule="auto"/>
        <w:ind w:firstLine="708"/>
        <w:rPr>
          <w:sz w:val="28"/>
          <w:szCs w:val="28"/>
        </w:rPr>
      </w:pPr>
    </w:p>
    <w:p w:rsidR="00843524" w:rsidRPr="00843524" w:rsidRDefault="00843524" w:rsidP="00843524">
      <w:pPr>
        <w:pStyle w:val="Style19"/>
        <w:widowControl/>
        <w:spacing w:before="226"/>
        <w:jc w:val="left"/>
        <w:rPr>
          <w:b/>
          <w:sz w:val="28"/>
          <w:szCs w:val="28"/>
        </w:rPr>
      </w:pPr>
      <w:r w:rsidRPr="00843524">
        <w:rPr>
          <w:rStyle w:val="FontStyle51"/>
          <w:b/>
          <w:sz w:val="28"/>
          <w:szCs w:val="28"/>
        </w:rPr>
        <w:lastRenderedPageBreak/>
        <w:t xml:space="preserve">Тема 5. </w:t>
      </w:r>
      <w:r w:rsidRPr="00843524">
        <w:rPr>
          <w:b/>
          <w:sz w:val="28"/>
          <w:szCs w:val="28"/>
        </w:rPr>
        <w:t>История медианосителей и технологий медиа</w:t>
      </w:r>
      <w:r w:rsidR="00092435">
        <w:rPr>
          <w:b/>
          <w:sz w:val="28"/>
          <w:szCs w:val="28"/>
        </w:rPr>
        <w:t xml:space="preserve"> в контексте развития </w:t>
      </w:r>
      <w:r w:rsidR="0046178D">
        <w:rPr>
          <w:b/>
          <w:sz w:val="28"/>
          <w:szCs w:val="28"/>
        </w:rPr>
        <w:t xml:space="preserve">искусства, </w:t>
      </w:r>
      <w:r w:rsidR="00092435">
        <w:rPr>
          <w:b/>
          <w:sz w:val="28"/>
          <w:szCs w:val="28"/>
        </w:rPr>
        <w:t>гуманитарной и научно-технической мысли</w:t>
      </w:r>
      <w:r w:rsidR="00E07AFF">
        <w:rPr>
          <w:b/>
          <w:sz w:val="28"/>
          <w:szCs w:val="28"/>
        </w:rPr>
        <w:t>.</w:t>
      </w:r>
    </w:p>
    <w:p w:rsidR="00092435" w:rsidRDefault="002D1546" w:rsidP="00092435">
      <w:pPr>
        <w:pStyle w:val="Style2"/>
        <w:widowControl/>
        <w:spacing w:line="240" w:lineRule="auto"/>
        <w:ind w:firstLine="709"/>
        <w:rPr>
          <w:sz w:val="28"/>
          <w:szCs w:val="28"/>
        </w:rPr>
      </w:pPr>
      <w:r>
        <w:rPr>
          <w:sz w:val="28"/>
          <w:szCs w:val="28"/>
        </w:rPr>
        <w:t>Рукописная книга</w:t>
      </w:r>
      <w:r w:rsidR="00843524" w:rsidRPr="00843524">
        <w:rPr>
          <w:sz w:val="28"/>
          <w:szCs w:val="28"/>
        </w:rPr>
        <w:t>: свиток и кодекс.</w:t>
      </w:r>
      <w:r w:rsidR="009E726D">
        <w:rPr>
          <w:sz w:val="28"/>
          <w:szCs w:val="28"/>
        </w:rPr>
        <w:t xml:space="preserve"> </w:t>
      </w:r>
      <w:r w:rsidR="00843524" w:rsidRPr="00843524">
        <w:rPr>
          <w:sz w:val="28"/>
          <w:szCs w:val="28"/>
        </w:rPr>
        <w:t xml:space="preserve">Библиотеки. </w:t>
      </w:r>
      <w:r w:rsidR="00322571">
        <w:rPr>
          <w:sz w:val="28"/>
          <w:szCs w:val="28"/>
        </w:rPr>
        <w:t xml:space="preserve">Гравюра как </w:t>
      </w:r>
      <w:r w:rsidR="00EF0067">
        <w:rPr>
          <w:sz w:val="28"/>
          <w:szCs w:val="28"/>
        </w:rPr>
        <w:t xml:space="preserve">тиражируемый </w:t>
      </w:r>
      <w:r w:rsidR="00322571">
        <w:rPr>
          <w:sz w:val="28"/>
          <w:szCs w:val="28"/>
        </w:rPr>
        <w:t>текст.</w:t>
      </w:r>
      <w:r w:rsidR="009E726D">
        <w:rPr>
          <w:sz w:val="28"/>
          <w:szCs w:val="28"/>
        </w:rPr>
        <w:t xml:space="preserve"> </w:t>
      </w:r>
      <w:r w:rsidR="00092435" w:rsidRPr="00843524">
        <w:rPr>
          <w:sz w:val="28"/>
          <w:szCs w:val="28"/>
        </w:rPr>
        <w:t xml:space="preserve">Организация книжного промысла в странах Европы в допечатную эпоху. </w:t>
      </w:r>
      <w:r w:rsidR="00092435">
        <w:rPr>
          <w:sz w:val="28"/>
          <w:szCs w:val="28"/>
        </w:rPr>
        <w:t>Контроль со стороны Церкви</w:t>
      </w:r>
      <w:r w:rsidR="00092435" w:rsidRPr="00843524">
        <w:rPr>
          <w:sz w:val="28"/>
          <w:szCs w:val="28"/>
        </w:rPr>
        <w:t>. Университетские корпорации и ограничение книжного промысла.</w:t>
      </w:r>
      <w:r w:rsidR="009E726D">
        <w:rPr>
          <w:sz w:val="28"/>
          <w:szCs w:val="28"/>
        </w:rPr>
        <w:t xml:space="preserve"> </w:t>
      </w:r>
      <w:r w:rsidR="00092435" w:rsidRPr="00843524">
        <w:rPr>
          <w:sz w:val="28"/>
          <w:szCs w:val="28"/>
        </w:rPr>
        <w:t xml:space="preserve">Рескрипты и привилегии как система регулирования печатного промысла. </w:t>
      </w:r>
    </w:p>
    <w:p w:rsidR="00322571" w:rsidRDefault="00092435" w:rsidP="00092435">
      <w:pPr>
        <w:pStyle w:val="Style2"/>
        <w:widowControl/>
        <w:spacing w:line="240" w:lineRule="auto"/>
        <w:ind w:firstLine="709"/>
        <w:rPr>
          <w:sz w:val="28"/>
          <w:szCs w:val="28"/>
        </w:rPr>
      </w:pPr>
      <w:r>
        <w:rPr>
          <w:sz w:val="28"/>
          <w:szCs w:val="28"/>
        </w:rPr>
        <w:t>Модернизационный контекст появления книгопечатания: изобретение бухгалтерского учета по методу двойной записи, введение эффективных инструментов денежного обращения (переводной вексель, система кредитования). Роль вновь открытого учения европейской наукой Аристотеля в развитии экономики письменного знака и методов обращения с ним.</w:t>
      </w:r>
    </w:p>
    <w:p w:rsidR="008C66E4" w:rsidRPr="008C66E4" w:rsidRDefault="00BA3004" w:rsidP="008C66E4">
      <w:pPr>
        <w:pStyle w:val="Style2"/>
        <w:widowControl/>
        <w:spacing w:line="240" w:lineRule="auto"/>
        <w:ind w:firstLine="709"/>
        <w:rPr>
          <w:sz w:val="28"/>
          <w:szCs w:val="28"/>
        </w:rPr>
      </w:pPr>
      <w:r>
        <w:rPr>
          <w:sz w:val="28"/>
          <w:szCs w:val="28"/>
        </w:rPr>
        <w:t>Публичный театр и массовые зрелища как форма медиа. Музыка как коммуникация, возникновение и развитие систем нотации и нотопечатания.</w:t>
      </w:r>
    </w:p>
    <w:p w:rsidR="00322571" w:rsidRDefault="00843524" w:rsidP="009D4C92">
      <w:pPr>
        <w:pStyle w:val="Style2"/>
        <w:widowControl/>
        <w:spacing w:line="240" w:lineRule="auto"/>
        <w:ind w:firstLine="709"/>
        <w:rPr>
          <w:sz w:val="28"/>
          <w:szCs w:val="28"/>
        </w:rPr>
      </w:pPr>
      <w:r w:rsidRPr="00843524">
        <w:rPr>
          <w:sz w:val="28"/>
          <w:szCs w:val="28"/>
        </w:rPr>
        <w:t>Изобретение оптического телеграфа Клода Чаппа: административно-политический</w:t>
      </w:r>
      <w:r w:rsidR="009D4C92">
        <w:rPr>
          <w:sz w:val="28"/>
          <w:szCs w:val="28"/>
        </w:rPr>
        <w:t xml:space="preserve"> и</w:t>
      </w:r>
      <w:r w:rsidR="009E726D">
        <w:rPr>
          <w:sz w:val="28"/>
          <w:szCs w:val="28"/>
        </w:rPr>
        <w:t xml:space="preserve"> </w:t>
      </w:r>
      <w:r w:rsidR="009D4C92">
        <w:rPr>
          <w:sz w:val="28"/>
          <w:szCs w:val="28"/>
        </w:rPr>
        <w:t>в</w:t>
      </w:r>
      <w:r w:rsidRPr="00843524">
        <w:rPr>
          <w:sz w:val="28"/>
          <w:szCs w:val="28"/>
        </w:rPr>
        <w:t>оенно-политическ</w:t>
      </w:r>
      <w:r w:rsidR="009D4C92">
        <w:rPr>
          <w:sz w:val="28"/>
          <w:szCs w:val="28"/>
        </w:rPr>
        <w:t>ий аспекты</w:t>
      </w:r>
      <w:r w:rsidRPr="00843524">
        <w:rPr>
          <w:sz w:val="28"/>
          <w:szCs w:val="28"/>
        </w:rPr>
        <w:t>. Изобретение электрического телеграфа</w:t>
      </w:r>
      <w:r w:rsidR="00FB4ECF">
        <w:rPr>
          <w:sz w:val="28"/>
          <w:szCs w:val="28"/>
        </w:rPr>
        <w:t xml:space="preserve"> и его коммерциализация.</w:t>
      </w:r>
      <w:r w:rsidR="009E726D">
        <w:rPr>
          <w:sz w:val="28"/>
          <w:szCs w:val="28"/>
        </w:rPr>
        <w:t xml:space="preserve"> </w:t>
      </w:r>
      <w:r w:rsidRPr="00843524">
        <w:rPr>
          <w:sz w:val="28"/>
          <w:szCs w:val="28"/>
        </w:rPr>
        <w:t xml:space="preserve">Система государственных монополий на средства связи. </w:t>
      </w:r>
      <w:r w:rsidR="00FB4ECF">
        <w:rPr>
          <w:sz w:val="28"/>
          <w:szCs w:val="28"/>
        </w:rPr>
        <w:t>Появление</w:t>
      </w:r>
      <w:r w:rsidRPr="00843524">
        <w:rPr>
          <w:sz w:val="28"/>
          <w:szCs w:val="28"/>
        </w:rPr>
        <w:t xml:space="preserve"> телефона</w:t>
      </w:r>
      <w:r w:rsidR="009D4C92">
        <w:rPr>
          <w:sz w:val="28"/>
          <w:szCs w:val="28"/>
        </w:rPr>
        <w:t xml:space="preserve">, </w:t>
      </w:r>
      <w:r w:rsidRPr="00843524">
        <w:rPr>
          <w:sz w:val="28"/>
          <w:szCs w:val="28"/>
        </w:rPr>
        <w:t>как систем</w:t>
      </w:r>
      <w:r w:rsidR="009D4C92">
        <w:rPr>
          <w:sz w:val="28"/>
          <w:szCs w:val="28"/>
        </w:rPr>
        <w:t>ы</w:t>
      </w:r>
      <w:r w:rsidRPr="00843524">
        <w:rPr>
          <w:sz w:val="28"/>
          <w:szCs w:val="28"/>
        </w:rPr>
        <w:t xml:space="preserve"> персональной связи </w:t>
      </w:r>
      <w:r w:rsidR="009D4C92">
        <w:rPr>
          <w:sz w:val="28"/>
          <w:szCs w:val="28"/>
        </w:rPr>
        <w:t>в контексте</w:t>
      </w:r>
      <w:r w:rsidR="009E726D">
        <w:rPr>
          <w:sz w:val="28"/>
          <w:szCs w:val="28"/>
        </w:rPr>
        <w:t xml:space="preserve"> </w:t>
      </w:r>
      <w:r w:rsidR="00CC4BC3">
        <w:rPr>
          <w:sz w:val="28"/>
          <w:szCs w:val="28"/>
        </w:rPr>
        <w:t>урбанистически</w:t>
      </w:r>
      <w:r w:rsidR="009D4C92">
        <w:rPr>
          <w:sz w:val="28"/>
          <w:szCs w:val="28"/>
        </w:rPr>
        <w:t>х</w:t>
      </w:r>
      <w:r w:rsidR="00CC4BC3">
        <w:rPr>
          <w:sz w:val="28"/>
          <w:szCs w:val="28"/>
        </w:rPr>
        <w:t xml:space="preserve"> проблем</w:t>
      </w:r>
      <w:r w:rsidRPr="00843524">
        <w:rPr>
          <w:sz w:val="28"/>
          <w:szCs w:val="28"/>
        </w:rPr>
        <w:t xml:space="preserve"> в конце XIX в. </w:t>
      </w:r>
    </w:p>
    <w:p w:rsidR="00092435" w:rsidRDefault="00092435" w:rsidP="00092435">
      <w:pPr>
        <w:pStyle w:val="Style2"/>
        <w:widowControl/>
        <w:spacing w:line="240" w:lineRule="auto"/>
        <w:ind w:firstLine="709"/>
        <w:rPr>
          <w:sz w:val="28"/>
          <w:szCs w:val="28"/>
        </w:rPr>
      </w:pPr>
      <w:r w:rsidRPr="00843524">
        <w:rPr>
          <w:sz w:val="28"/>
          <w:szCs w:val="28"/>
        </w:rPr>
        <w:t xml:space="preserve">Первые периодические издания в системе привилегий. Роль буржуазных революций в Англии и Франции в развитии свободы слова. </w:t>
      </w:r>
      <w:r>
        <w:rPr>
          <w:sz w:val="28"/>
          <w:szCs w:val="28"/>
        </w:rPr>
        <w:t xml:space="preserve">Развитие цензуры. </w:t>
      </w:r>
      <w:r w:rsidRPr="00843524">
        <w:rPr>
          <w:sz w:val="28"/>
          <w:szCs w:val="28"/>
        </w:rPr>
        <w:t xml:space="preserve">Манипулятивные модели регулирования прессы в </w:t>
      </w:r>
      <w:r>
        <w:rPr>
          <w:sz w:val="28"/>
          <w:szCs w:val="28"/>
          <w:lang w:val="en-US"/>
        </w:rPr>
        <w:t>XIX</w:t>
      </w:r>
      <w:r w:rsidRPr="00843524">
        <w:rPr>
          <w:sz w:val="28"/>
          <w:szCs w:val="28"/>
        </w:rPr>
        <w:t xml:space="preserve"> в.: Наполеон и Бисмарк. Установление законодательных режимов свободы слова. </w:t>
      </w:r>
    </w:p>
    <w:p w:rsidR="00322571" w:rsidRDefault="00843524" w:rsidP="00843524">
      <w:pPr>
        <w:pStyle w:val="Style2"/>
        <w:widowControl/>
        <w:spacing w:line="240" w:lineRule="auto"/>
        <w:ind w:firstLine="709"/>
        <w:rPr>
          <w:sz w:val="28"/>
          <w:szCs w:val="28"/>
        </w:rPr>
      </w:pPr>
      <w:r w:rsidRPr="00843524">
        <w:rPr>
          <w:sz w:val="28"/>
          <w:szCs w:val="28"/>
        </w:rPr>
        <w:t xml:space="preserve">Первые опыты по переносу изображений. </w:t>
      </w:r>
      <w:r w:rsidR="00D3257C">
        <w:rPr>
          <w:sz w:val="28"/>
          <w:szCs w:val="28"/>
        </w:rPr>
        <w:t>Ф. Лутербург и л</w:t>
      </w:r>
      <w:r w:rsidR="00322571">
        <w:rPr>
          <w:sz w:val="28"/>
          <w:szCs w:val="28"/>
        </w:rPr>
        <w:t xml:space="preserve">ондонский театр «Эйдофузикон»: массовые зрелища и спрос на информацию. </w:t>
      </w:r>
      <w:r w:rsidRPr="00843524">
        <w:rPr>
          <w:sz w:val="28"/>
          <w:szCs w:val="28"/>
        </w:rPr>
        <w:t xml:space="preserve">Опыты </w:t>
      </w:r>
      <w:r w:rsidR="00322571">
        <w:rPr>
          <w:sz w:val="28"/>
          <w:szCs w:val="28"/>
        </w:rPr>
        <w:t xml:space="preserve">Ж.Н. </w:t>
      </w:r>
      <w:r w:rsidRPr="00843524">
        <w:rPr>
          <w:sz w:val="28"/>
          <w:szCs w:val="28"/>
        </w:rPr>
        <w:t xml:space="preserve">Ньепса и изобретение фотографии как химического процесса для переноса гравюр. </w:t>
      </w:r>
      <w:r w:rsidR="00322571">
        <w:rPr>
          <w:sz w:val="28"/>
          <w:szCs w:val="28"/>
        </w:rPr>
        <w:t xml:space="preserve">Луи </w:t>
      </w:r>
      <w:r w:rsidRPr="00843524">
        <w:rPr>
          <w:sz w:val="28"/>
          <w:szCs w:val="28"/>
        </w:rPr>
        <w:t xml:space="preserve">Дагер и изобретение классической фотографии. </w:t>
      </w:r>
      <w:r w:rsidR="00322571">
        <w:rPr>
          <w:sz w:val="28"/>
          <w:szCs w:val="28"/>
        </w:rPr>
        <w:t xml:space="preserve">Доступность фотографии: изобретение фотобумаги и </w:t>
      </w:r>
      <w:r w:rsidRPr="00843524">
        <w:rPr>
          <w:sz w:val="28"/>
          <w:szCs w:val="28"/>
        </w:rPr>
        <w:t>любительск</w:t>
      </w:r>
      <w:r w:rsidR="00322571">
        <w:rPr>
          <w:sz w:val="28"/>
          <w:szCs w:val="28"/>
        </w:rPr>
        <w:t>ая</w:t>
      </w:r>
      <w:r w:rsidR="009E726D">
        <w:rPr>
          <w:sz w:val="28"/>
          <w:szCs w:val="28"/>
        </w:rPr>
        <w:t xml:space="preserve"> </w:t>
      </w:r>
      <w:r w:rsidR="00322571">
        <w:rPr>
          <w:sz w:val="28"/>
          <w:szCs w:val="28"/>
        </w:rPr>
        <w:t>фото</w:t>
      </w:r>
      <w:r w:rsidRPr="00843524">
        <w:rPr>
          <w:sz w:val="28"/>
          <w:szCs w:val="28"/>
        </w:rPr>
        <w:t>съемк</w:t>
      </w:r>
      <w:r w:rsidR="00322571">
        <w:rPr>
          <w:sz w:val="28"/>
          <w:szCs w:val="28"/>
        </w:rPr>
        <w:t>а</w:t>
      </w:r>
      <w:r w:rsidRPr="00843524">
        <w:rPr>
          <w:sz w:val="28"/>
          <w:szCs w:val="28"/>
        </w:rPr>
        <w:t xml:space="preserve">. </w:t>
      </w:r>
    </w:p>
    <w:p w:rsidR="00322571" w:rsidRDefault="00820364" w:rsidP="00843524">
      <w:pPr>
        <w:pStyle w:val="Style2"/>
        <w:widowControl/>
        <w:spacing w:line="240" w:lineRule="auto"/>
        <w:ind w:firstLine="709"/>
        <w:rPr>
          <w:sz w:val="28"/>
          <w:szCs w:val="28"/>
        </w:rPr>
      </w:pPr>
      <w:r>
        <w:rPr>
          <w:sz w:val="28"/>
          <w:szCs w:val="28"/>
        </w:rPr>
        <w:t>Передача звука</w:t>
      </w:r>
      <w:r w:rsidR="00843524" w:rsidRPr="00843524">
        <w:rPr>
          <w:sz w:val="28"/>
          <w:szCs w:val="28"/>
        </w:rPr>
        <w:t xml:space="preserve">. Опыты Надара. Томас Эдисон и изобретение фонографа. Особенности записи музыки на восковый валик. Появление </w:t>
      </w:r>
      <w:r>
        <w:rPr>
          <w:sz w:val="28"/>
          <w:szCs w:val="28"/>
        </w:rPr>
        <w:t xml:space="preserve">граммофона и </w:t>
      </w:r>
      <w:r w:rsidR="00843524" w:rsidRPr="00843524">
        <w:rPr>
          <w:sz w:val="28"/>
          <w:szCs w:val="28"/>
        </w:rPr>
        <w:t xml:space="preserve">патефона. </w:t>
      </w:r>
      <w:r w:rsidR="00322571">
        <w:rPr>
          <w:sz w:val="28"/>
          <w:szCs w:val="28"/>
        </w:rPr>
        <w:t>Развитие звукозаписи после Второй мировой войны. Появление стерео.</w:t>
      </w:r>
      <w:r>
        <w:rPr>
          <w:sz w:val="28"/>
          <w:szCs w:val="28"/>
        </w:rPr>
        <w:t xml:space="preserve"> Магнито</w:t>
      </w:r>
      <w:r w:rsidR="00D96E25">
        <w:rPr>
          <w:sz w:val="28"/>
          <w:szCs w:val="28"/>
        </w:rPr>
        <w:t xml:space="preserve">фонная </w:t>
      </w:r>
      <w:r>
        <w:rPr>
          <w:sz w:val="28"/>
          <w:szCs w:val="28"/>
        </w:rPr>
        <w:t xml:space="preserve">запись. Развитие бытовой техники. Цифровая запись. </w:t>
      </w:r>
    </w:p>
    <w:p w:rsidR="00D96E25" w:rsidRDefault="00D96E25" w:rsidP="00D96E25">
      <w:pPr>
        <w:pStyle w:val="Style2"/>
        <w:widowControl/>
        <w:spacing w:line="240" w:lineRule="auto"/>
        <w:ind w:firstLine="709"/>
        <w:rPr>
          <w:sz w:val="28"/>
          <w:szCs w:val="28"/>
        </w:rPr>
      </w:pPr>
      <w:r>
        <w:rPr>
          <w:sz w:val="28"/>
          <w:szCs w:val="28"/>
        </w:rPr>
        <w:t xml:space="preserve">Изобретение кинематографа в конце </w:t>
      </w:r>
      <w:r>
        <w:rPr>
          <w:sz w:val="28"/>
          <w:szCs w:val="28"/>
          <w:lang w:val="en-US"/>
        </w:rPr>
        <w:t>XIX</w:t>
      </w:r>
      <w:r>
        <w:rPr>
          <w:sz w:val="28"/>
          <w:szCs w:val="28"/>
        </w:rPr>
        <w:t xml:space="preserve"> в. Звуковое и цветное кино. Опыты с объемными изображениями. Видеоарт. Баухаус и идея «нового видения», работы Л. Мохой-Надя.</w:t>
      </w:r>
    </w:p>
    <w:p w:rsidR="00843524" w:rsidRDefault="00843524" w:rsidP="00843524">
      <w:pPr>
        <w:pStyle w:val="Style2"/>
        <w:widowControl/>
        <w:spacing w:line="240" w:lineRule="auto"/>
        <w:ind w:firstLine="709"/>
        <w:rPr>
          <w:sz w:val="28"/>
          <w:szCs w:val="28"/>
        </w:rPr>
      </w:pPr>
      <w:r w:rsidRPr="00843524">
        <w:rPr>
          <w:sz w:val="28"/>
          <w:szCs w:val="28"/>
        </w:rPr>
        <w:t xml:space="preserve">Радио и телевидение как медианосители. </w:t>
      </w:r>
      <w:r w:rsidR="00D96E25">
        <w:rPr>
          <w:sz w:val="28"/>
          <w:szCs w:val="28"/>
        </w:rPr>
        <w:t>И</w:t>
      </w:r>
      <w:r w:rsidRPr="00843524">
        <w:rPr>
          <w:sz w:val="28"/>
          <w:szCs w:val="28"/>
        </w:rPr>
        <w:t xml:space="preserve">нфраструктурные особенности вещания: эфирное, кабельное, спутниковое. Цифровое телевизионное вещание. </w:t>
      </w:r>
      <w:r w:rsidR="00FB4ECF">
        <w:rPr>
          <w:sz w:val="28"/>
          <w:szCs w:val="28"/>
        </w:rPr>
        <w:t xml:space="preserve">Развитие мобильной телефонии. </w:t>
      </w:r>
      <w:r w:rsidRPr="00843524">
        <w:rPr>
          <w:sz w:val="28"/>
          <w:szCs w:val="28"/>
        </w:rPr>
        <w:t>Интернет и электронные коммуникации.</w:t>
      </w:r>
    </w:p>
    <w:p w:rsidR="00092435" w:rsidRDefault="00820364" w:rsidP="00092435">
      <w:pPr>
        <w:pStyle w:val="Style2"/>
        <w:widowControl/>
        <w:spacing w:line="240" w:lineRule="auto"/>
        <w:ind w:firstLine="709"/>
        <w:rPr>
          <w:sz w:val="28"/>
          <w:szCs w:val="28"/>
        </w:rPr>
      </w:pPr>
      <w:r>
        <w:rPr>
          <w:sz w:val="28"/>
          <w:szCs w:val="28"/>
        </w:rPr>
        <w:t xml:space="preserve">Реклама как медиа. История рекламы в контексте развития стилей в искусстве </w:t>
      </w:r>
      <w:r>
        <w:rPr>
          <w:sz w:val="28"/>
          <w:szCs w:val="28"/>
          <w:lang w:val="en-US"/>
        </w:rPr>
        <w:t>XIX</w:t>
      </w:r>
      <w:r>
        <w:rPr>
          <w:sz w:val="28"/>
          <w:szCs w:val="28"/>
        </w:rPr>
        <w:t>–</w:t>
      </w:r>
      <w:r>
        <w:rPr>
          <w:sz w:val="28"/>
          <w:szCs w:val="28"/>
          <w:lang w:val="en-US"/>
        </w:rPr>
        <w:t>XXI</w:t>
      </w:r>
      <w:r>
        <w:rPr>
          <w:sz w:val="28"/>
          <w:szCs w:val="28"/>
        </w:rPr>
        <w:t xml:space="preserve"> веков. Графические романы, комиксы, манга и анимэ.</w:t>
      </w:r>
    </w:p>
    <w:p w:rsidR="00092435" w:rsidRDefault="00092435" w:rsidP="00092435">
      <w:pPr>
        <w:pStyle w:val="Style2"/>
        <w:widowControl/>
        <w:spacing w:line="240" w:lineRule="auto"/>
        <w:ind w:firstLine="709"/>
        <w:rPr>
          <w:sz w:val="28"/>
          <w:szCs w:val="28"/>
        </w:rPr>
      </w:pPr>
      <w:r>
        <w:rPr>
          <w:sz w:val="28"/>
          <w:szCs w:val="28"/>
        </w:rPr>
        <w:t xml:space="preserve">Развитие правового регулирования в области массмедиа во второй половине ХХ – начале </w:t>
      </w:r>
      <w:r>
        <w:rPr>
          <w:sz w:val="28"/>
          <w:szCs w:val="28"/>
          <w:lang w:val="en-US"/>
        </w:rPr>
        <w:t>XXI</w:t>
      </w:r>
      <w:r>
        <w:rPr>
          <w:sz w:val="28"/>
          <w:szCs w:val="28"/>
        </w:rPr>
        <w:t xml:space="preserve"> вв.</w:t>
      </w:r>
    </w:p>
    <w:p w:rsidR="004812FD" w:rsidRPr="001402DB" w:rsidRDefault="004812FD" w:rsidP="004812FD">
      <w:pPr>
        <w:pStyle w:val="Style19"/>
        <w:widowControl/>
        <w:spacing w:before="226"/>
        <w:jc w:val="left"/>
        <w:rPr>
          <w:b/>
          <w:sz w:val="28"/>
          <w:szCs w:val="28"/>
        </w:rPr>
      </w:pPr>
      <w:r w:rsidRPr="00C14003">
        <w:rPr>
          <w:rStyle w:val="FontStyle51"/>
          <w:b/>
          <w:sz w:val="28"/>
          <w:szCs w:val="28"/>
        </w:rPr>
        <w:t xml:space="preserve">Тема </w:t>
      </w:r>
      <w:r>
        <w:rPr>
          <w:rStyle w:val="FontStyle51"/>
          <w:b/>
          <w:sz w:val="28"/>
          <w:szCs w:val="28"/>
        </w:rPr>
        <w:t>6</w:t>
      </w:r>
      <w:r w:rsidRPr="00C14003">
        <w:rPr>
          <w:rStyle w:val="FontStyle51"/>
          <w:b/>
          <w:sz w:val="28"/>
          <w:szCs w:val="28"/>
        </w:rPr>
        <w:t xml:space="preserve">. </w:t>
      </w:r>
      <w:r w:rsidR="00816626">
        <w:rPr>
          <w:rStyle w:val="FontStyle51"/>
          <w:b/>
          <w:sz w:val="28"/>
          <w:szCs w:val="28"/>
        </w:rPr>
        <w:t>Н</w:t>
      </w:r>
      <w:r>
        <w:rPr>
          <w:rStyle w:val="FontStyle51"/>
          <w:b/>
          <w:sz w:val="28"/>
          <w:szCs w:val="28"/>
        </w:rPr>
        <w:t>овые медиа</w:t>
      </w:r>
      <w:r w:rsidR="00816626">
        <w:rPr>
          <w:rStyle w:val="FontStyle51"/>
          <w:b/>
          <w:sz w:val="28"/>
          <w:szCs w:val="28"/>
        </w:rPr>
        <w:t xml:space="preserve"> и постэкранные медиа</w:t>
      </w:r>
      <w:r>
        <w:rPr>
          <w:rStyle w:val="FontStyle51"/>
          <w:b/>
          <w:sz w:val="28"/>
          <w:szCs w:val="28"/>
        </w:rPr>
        <w:t>.</w:t>
      </w:r>
    </w:p>
    <w:p w:rsidR="004812FD" w:rsidRDefault="00816626" w:rsidP="003453A5">
      <w:pPr>
        <w:pStyle w:val="Style19"/>
        <w:widowControl/>
        <w:ind w:firstLine="708"/>
        <w:jc w:val="both"/>
        <w:rPr>
          <w:rStyle w:val="FontStyle51"/>
          <w:bCs/>
          <w:sz w:val="28"/>
          <w:szCs w:val="28"/>
        </w:rPr>
      </w:pPr>
      <w:r w:rsidRPr="00816626">
        <w:rPr>
          <w:rStyle w:val="FontStyle51"/>
          <w:bCs/>
          <w:sz w:val="28"/>
          <w:szCs w:val="28"/>
        </w:rPr>
        <w:t>Интернет-сервисы социальных сетей как новый тип</w:t>
      </w:r>
      <w:r w:rsidR="009E726D">
        <w:rPr>
          <w:rStyle w:val="FontStyle51"/>
          <w:bCs/>
          <w:sz w:val="28"/>
          <w:szCs w:val="28"/>
        </w:rPr>
        <w:t xml:space="preserve"> </w:t>
      </w:r>
      <w:r w:rsidRPr="00816626">
        <w:rPr>
          <w:rStyle w:val="FontStyle51"/>
          <w:bCs/>
          <w:sz w:val="28"/>
          <w:szCs w:val="28"/>
        </w:rPr>
        <w:t>средств массовой</w:t>
      </w:r>
      <w:r w:rsidR="009E726D">
        <w:rPr>
          <w:rStyle w:val="FontStyle51"/>
          <w:bCs/>
          <w:sz w:val="28"/>
          <w:szCs w:val="28"/>
        </w:rPr>
        <w:t xml:space="preserve"> </w:t>
      </w:r>
      <w:r w:rsidRPr="00816626">
        <w:rPr>
          <w:rStyle w:val="FontStyle51"/>
          <w:bCs/>
          <w:sz w:val="28"/>
          <w:szCs w:val="28"/>
        </w:rPr>
        <w:t>информации.</w:t>
      </w:r>
      <w:r w:rsidR="00426283">
        <w:rPr>
          <w:rStyle w:val="FontStyle51"/>
          <w:bCs/>
          <w:sz w:val="28"/>
          <w:szCs w:val="28"/>
        </w:rPr>
        <w:t xml:space="preserve"> </w:t>
      </w:r>
      <w:r>
        <w:t>В</w:t>
      </w:r>
      <w:r w:rsidRPr="00816626">
        <w:rPr>
          <w:rStyle w:val="FontStyle51"/>
          <w:bCs/>
          <w:sz w:val="28"/>
          <w:szCs w:val="28"/>
        </w:rPr>
        <w:t>ывод экранн</w:t>
      </w:r>
      <w:r>
        <w:rPr>
          <w:rStyle w:val="FontStyle51"/>
          <w:bCs/>
          <w:sz w:val="28"/>
          <w:szCs w:val="28"/>
        </w:rPr>
        <w:t>ой</w:t>
      </w:r>
      <w:r w:rsidRPr="00816626">
        <w:rPr>
          <w:rStyle w:val="FontStyle51"/>
          <w:bCs/>
          <w:sz w:val="28"/>
          <w:szCs w:val="28"/>
        </w:rPr>
        <w:t xml:space="preserve"> коммуникаци</w:t>
      </w:r>
      <w:r>
        <w:rPr>
          <w:rStyle w:val="FontStyle51"/>
          <w:bCs/>
          <w:sz w:val="28"/>
          <w:szCs w:val="28"/>
        </w:rPr>
        <w:t>и</w:t>
      </w:r>
      <w:r w:rsidRPr="00816626">
        <w:rPr>
          <w:rStyle w:val="FontStyle51"/>
          <w:bCs/>
          <w:sz w:val="28"/>
          <w:szCs w:val="28"/>
        </w:rPr>
        <w:t xml:space="preserve"> за гран</w:t>
      </w:r>
      <w:r>
        <w:rPr>
          <w:rStyle w:val="FontStyle51"/>
          <w:bCs/>
          <w:sz w:val="28"/>
          <w:szCs w:val="28"/>
        </w:rPr>
        <w:t>ь</w:t>
      </w:r>
      <w:r w:rsidRPr="00816626">
        <w:rPr>
          <w:rStyle w:val="FontStyle51"/>
          <w:bCs/>
          <w:sz w:val="28"/>
          <w:szCs w:val="28"/>
        </w:rPr>
        <w:t xml:space="preserve"> экранов (Google Glass, </w:t>
      </w:r>
      <w:r w:rsidRPr="00816626">
        <w:rPr>
          <w:rStyle w:val="FontStyle51"/>
          <w:bCs/>
          <w:sz w:val="28"/>
          <w:szCs w:val="28"/>
        </w:rPr>
        <w:lastRenderedPageBreak/>
        <w:t>Healby и др.)</w:t>
      </w:r>
      <w:r>
        <w:rPr>
          <w:rStyle w:val="FontStyle51"/>
          <w:bCs/>
          <w:sz w:val="28"/>
          <w:szCs w:val="28"/>
        </w:rPr>
        <w:t xml:space="preserve"> и перенос ее</w:t>
      </w:r>
      <w:r w:rsidRPr="00816626">
        <w:rPr>
          <w:rStyle w:val="FontStyle51"/>
          <w:bCs/>
          <w:sz w:val="28"/>
          <w:szCs w:val="28"/>
        </w:rPr>
        <w:t xml:space="preserve"> в физические границы городского пространства (интерактивная архитектура, медиафасады, социальные роботы)</w:t>
      </w:r>
      <w:r>
        <w:rPr>
          <w:rStyle w:val="FontStyle51"/>
          <w:bCs/>
          <w:sz w:val="28"/>
          <w:szCs w:val="28"/>
        </w:rPr>
        <w:t xml:space="preserve">. Электронные медиа как </w:t>
      </w:r>
      <w:r w:rsidRPr="00816626">
        <w:rPr>
          <w:rStyle w:val="FontStyle51"/>
          <w:bCs/>
          <w:sz w:val="28"/>
          <w:szCs w:val="28"/>
        </w:rPr>
        <w:t>часть осязаемого мира (технологии VR и AR).</w:t>
      </w:r>
    </w:p>
    <w:p w:rsidR="00843524" w:rsidRPr="001402DB" w:rsidRDefault="00843524" w:rsidP="001402DB">
      <w:pPr>
        <w:pStyle w:val="Style19"/>
        <w:widowControl/>
        <w:spacing w:before="226"/>
        <w:jc w:val="left"/>
        <w:rPr>
          <w:b/>
          <w:sz w:val="28"/>
          <w:szCs w:val="28"/>
        </w:rPr>
      </w:pPr>
      <w:r w:rsidRPr="00C14003">
        <w:rPr>
          <w:rStyle w:val="FontStyle51"/>
          <w:b/>
          <w:sz w:val="28"/>
          <w:szCs w:val="28"/>
        </w:rPr>
        <w:t xml:space="preserve">Тема </w:t>
      </w:r>
      <w:r w:rsidR="000E194D">
        <w:rPr>
          <w:rStyle w:val="FontStyle51"/>
          <w:b/>
          <w:sz w:val="28"/>
          <w:szCs w:val="28"/>
        </w:rPr>
        <w:t>7</w:t>
      </w:r>
      <w:r w:rsidRPr="00C14003">
        <w:rPr>
          <w:rStyle w:val="FontStyle51"/>
          <w:b/>
          <w:sz w:val="28"/>
          <w:szCs w:val="28"/>
        </w:rPr>
        <w:t xml:space="preserve">. </w:t>
      </w:r>
      <w:r w:rsidR="001613DE">
        <w:rPr>
          <w:rStyle w:val="FontStyle51"/>
          <w:b/>
          <w:sz w:val="28"/>
          <w:szCs w:val="28"/>
        </w:rPr>
        <w:t xml:space="preserve">Игры как </w:t>
      </w:r>
      <w:r w:rsidR="001402DB">
        <w:rPr>
          <w:rStyle w:val="FontStyle51"/>
          <w:b/>
          <w:sz w:val="28"/>
          <w:szCs w:val="28"/>
        </w:rPr>
        <w:t>масс</w:t>
      </w:r>
      <w:r w:rsidR="001613DE">
        <w:rPr>
          <w:rStyle w:val="FontStyle51"/>
          <w:b/>
          <w:sz w:val="28"/>
          <w:szCs w:val="28"/>
        </w:rPr>
        <w:t>медиа.</w:t>
      </w:r>
    </w:p>
    <w:p w:rsidR="00843524" w:rsidRDefault="009D4C92" w:rsidP="000F3C23">
      <w:pPr>
        <w:pStyle w:val="Style2"/>
        <w:widowControl/>
        <w:spacing w:line="240" w:lineRule="auto"/>
        <w:ind w:firstLine="709"/>
        <w:rPr>
          <w:sz w:val="28"/>
          <w:szCs w:val="28"/>
        </w:rPr>
      </w:pPr>
      <w:r>
        <w:rPr>
          <w:sz w:val="28"/>
          <w:szCs w:val="28"/>
        </w:rPr>
        <w:t>Теория игр</w:t>
      </w:r>
      <w:r w:rsidR="00F74777">
        <w:rPr>
          <w:sz w:val="28"/>
          <w:szCs w:val="28"/>
        </w:rPr>
        <w:t xml:space="preserve"> как математический метод изучения оптимальных стратегий. Её применение в экономике и социальных науках</w:t>
      </w:r>
      <w:r>
        <w:rPr>
          <w:sz w:val="28"/>
          <w:szCs w:val="28"/>
        </w:rPr>
        <w:t xml:space="preserve">. </w:t>
      </w:r>
      <w:r w:rsidR="001402DB">
        <w:rPr>
          <w:sz w:val="28"/>
          <w:szCs w:val="28"/>
        </w:rPr>
        <w:t xml:space="preserve">Аналоговые и цифровые игры. </w:t>
      </w:r>
      <w:r w:rsidR="000F3C23">
        <w:rPr>
          <w:sz w:val="28"/>
          <w:szCs w:val="28"/>
        </w:rPr>
        <w:t xml:space="preserve">История и эстетические практики геймдизайна. </w:t>
      </w:r>
      <w:r w:rsidR="001402DB">
        <w:rPr>
          <w:sz w:val="28"/>
          <w:szCs w:val="28"/>
        </w:rPr>
        <w:t xml:space="preserve">Игра как центральная аудиовизуальная форма экспрессии и нарратива в цифровой культуре. </w:t>
      </w:r>
      <w:r w:rsidR="007301C0">
        <w:rPr>
          <w:sz w:val="28"/>
          <w:szCs w:val="28"/>
        </w:rPr>
        <w:t xml:space="preserve">С. Дайнхарт и понятие о «нарративном дизайне». </w:t>
      </w:r>
      <w:r w:rsidR="000F3C23">
        <w:rPr>
          <w:sz w:val="28"/>
          <w:szCs w:val="28"/>
        </w:rPr>
        <w:t>Трансмедиальность – встраивание игр в процессы потребительского поведения и формирования политических убеждений. Геймификация.</w:t>
      </w:r>
    </w:p>
    <w:p w:rsidR="003453A5" w:rsidRPr="003453A5" w:rsidRDefault="003453A5" w:rsidP="002C209E">
      <w:pPr>
        <w:pStyle w:val="Style2"/>
        <w:spacing w:line="240" w:lineRule="auto"/>
        <w:ind w:firstLine="709"/>
        <w:rPr>
          <w:i/>
          <w:iCs/>
          <w:sz w:val="28"/>
          <w:szCs w:val="28"/>
        </w:rPr>
      </w:pPr>
    </w:p>
    <w:p w:rsidR="00843524" w:rsidRPr="00982DAC" w:rsidRDefault="00843524" w:rsidP="002C209E">
      <w:pPr>
        <w:pStyle w:val="Style19"/>
        <w:widowControl/>
        <w:jc w:val="both"/>
        <w:rPr>
          <w:rStyle w:val="FontStyle51"/>
          <w:b/>
          <w:sz w:val="28"/>
          <w:szCs w:val="28"/>
        </w:rPr>
      </w:pPr>
      <w:r w:rsidRPr="00C14003">
        <w:rPr>
          <w:rStyle w:val="FontStyle51"/>
          <w:b/>
          <w:sz w:val="28"/>
          <w:szCs w:val="28"/>
        </w:rPr>
        <w:t xml:space="preserve">Тема </w:t>
      </w:r>
      <w:r w:rsidR="000E194D">
        <w:rPr>
          <w:rStyle w:val="FontStyle51"/>
          <w:b/>
          <w:sz w:val="28"/>
          <w:szCs w:val="28"/>
        </w:rPr>
        <w:t>8</w:t>
      </w:r>
      <w:r w:rsidRPr="00C14003">
        <w:rPr>
          <w:rStyle w:val="FontStyle51"/>
          <w:b/>
          <w:sz w:val="28"/>
          <w:szCs w:val="28"/>
        </w:rPr>
        <w:t xml:space="preserve">. </w:t>
      </w:r>
      <w:r w:rsidR="00982DAC">
        <w:rPr>
          <w:rStyle w:val="FontStyle51"/>
          <w:b/>
          <w:sz w:val="28"/>
          <w:szCs w:val="28"/>
        </w:rPr>
        <w:t>Ф</w:t>
      </w:r>
      <w:r w:rsidR="00982DAC" w:rsidRPr="00982DAC">
        <w:rPr>
          <w:rStyle w:val="FontStyle51"/>
          <w:b/>
          <w:sz w:val="28"/>
          <w:szCs w:val="28"/>
        </w:rPr>
        <w:t>ормировани</w:t>
      </w:r>
      <w:r w:rsidR="00982DAC">
        <w:rPr>
          <w:rStyle w:val="FontStyle51"/>
          <w:b/>
          <w:sz w:val="28"/>
          <w:szCs w:val="28"/>
        </w:rPr>
        <w:t>е</w:t>
      </w:r>
      <w:r w:rsidR="00982DAC" w:rsidRPr="00982DAC">
        <w:rPr>
          <w:rStyle w:val="FontStyle51"/>
          <w:b/>
          <w:sz w:val="28"/>
          <w:szCs w:val="28"/>
        </w:rPr>
        <w:t xml:space="preserve"> института предпринимательства в мировой практике </w:t>
      </w:r>
      <w:r w:rsidR="00982DAC">
        <w:rPr>
          <w:rStyle w:val="FontStyle51"/>
          <w:b/>
          <w:sz w:val="28"/>
          <w:szCs w:val="28"/>
        </w:rPr>
        <w:t>издательск</w:t>
      </w:r>
      <w:r w:rsidR="00982DAC" w:rsidRPr="00982DAC">
        <w:rPr>
          <w:rStyle w:val="FontStyle51"/>
          <w:b/>
          <w:sz w:val="28"/>
          <w:szCs w:val="28"/>
        </w:rPr>
        <w:t>ого дела</w:t>
      </w:r>
      <w:r w:rsidR="00982DAC">
        <w:rPr>
          <w:rStyle w:val="FontStyle51"/>
          <w:b/>
          <w:sz w:val="28"/>
          <w:szCs w:val="28"/>
        </w:rPr>
        <w:t>.</w:t>
      </w:r>
    </w:p>
    <w:p w:rsidR="00652249" w:rsidRPr="006739DC" w:rsidRDefault="00652249" w:rsidP="006739DC">
      <w:pPr>
        <w:pStyle w:val="Style2"/>
        <w:spacing w:line="240" w:lineRule="auto"/>
        <w:ind w:firstLine="709"/>
        <w:rPr>
          <w:sz w:val="28"/>
          <w:szCs w:val="28"/>
        </w:rPr>
      </w:pPr>
      <w:r w:rsidRPr="006739DC">
        <w:rPr>
          <w:sz w:val="28"/>
          <w:szCs w:val="28"/>
        </w:rPr>
        <w:t>Появление крупных книжных</w:t>
      </w:r>
      <w:r w:rsidR="009E726D">
        <w:rPr>
          <w:sz w:val="28"/>
          <w:szCs w:val="28"/>
        </w:rPr>
        <w:t xml:space="preserve"> </w:t>
      </w:r>
      <w:r w:rsidRPr="006739DC">
        <w:rPr>
          <w:sz w:val="28"/>
          <w:szCs w:val="28"/>
        </w:rPr>
        <w:t>фирм в ХVI– ХVII вв.Книжное дело в период технической</w:t>
      </w:r>
      <w:r w:rsidR="009E726D">
        <w:rPr>
          <w:sz w:val="28"/>
          <w:szCs w:val="28"/>
        </w:rPr>
        <w:t xml:space="preserve"> </w:t>
      </w:r>
      <w:r w:rsidRPr="006739DC">
        <w:rPr>
          <w:sz w:val="28"/>
          <w:szCs w:val="28"/>
        </w:rPr>
        <w:t>революции в книгопечатании в ХVIII в.Прогресс в книгопечатании и формирование</w:t>
      </w:r>
      <w:r w:rsidR="009E726D">
        <w:rPr>
          <w:sz w:val="28"/>
          <w:szCs w:val="28"/>
        </w:rPr>
        <w:t xml:space="preserve"> </w:t>
      </w:r>
      <w:r w:rsidRPr="006739DC">
        <w:rPr>
          <w:sz w:val="28"/>
          <w:szCs w:val="28"/>
        </w:rPr>
        <w:t>полиграфии как отрасли книгопроизводства.</w:t>
      </w:r>
      <w:r w:rsidR="009E726D">
        <w:rPr>
          <w:sz w:val="28"/>
          <w:szCs w:val="28"/>
        </w:rPr>
        <w:t xml:space="preserve"> </w:t>
      </w:r>
      <w:r w:rsidRPr="006739DC">
        <w:rPr>
          <w:sz w:val="28"/>
          <w:szCs w:val="28"/>
        </w:rPr>
        <w:t>Новые типы изданий и</w:t>
      </w:r>
      <w:r w:rsidR="009E726D">
        <w:rPr>
          <w:sz w:val="28"/>
          <w:szCs w:val="28"/>
        </w:rPr>
        <w:t xml:space="preserve"> </w:t>
      </w:r>
      <w:r w:rsidRPr="006739DC">
        <w:rPr>
          <w:sz w:val="28"/>
          <w:szCs w:val="28"/>
        </w:rPr>
        <w:t>усиление роли издателя в процессе создания</w:t>
      </w:r>
      <w:r w:rsidR="009E726D">
        <w:rPr>
          <w:sz w:val="28"/>
          <w:szCs w:val="28"/>
        </w:rPr>
        <w:t xml:space="preserve"> </w:t>
      </w:r>
      <w:r w:rsidRPr="006739DC">
        <w:rPr>
          <w:sz w:val="28"/>
          <w:szCs w:val="28"/>
        </w:rPr>
        <w:t>книги. Совершенствование оптовой</w:t>
      </w:r>
      <w:r w:rsidR="009E726D">
        <w:rPr>
          <w:sz w:val="28"/>
          <w:szCs w:val="28"/>
        </w:rPr>
        <w:t xml:space="preserve"> </w:t>
      </w:r>
      <w:r w:rsidRPr="006739DC">
        <w:rPr>
          <w:sz w:val="28"/>
          <w:szCs w:val="28"/>
        </w:rPr>
        <w:t>торговли книгами. Появление газет и их</w:t>
      </w:r>
      <w:r w:rsidR="009E726D">
        <w:rPr>
          <w:sz w:val="28"/>
          <w:szCs w:val="28"/>
        </w:rPr>
        <w:t xml:space="preserve"> </w:t>
      </w:r>
      <w:r w:rsidRPr="006739DC">
        <w:rPr>
          <w:sz w:val="28"/>
          <w:szCs w:val="28"/>
        </w:rPr>
        <w:t>распространение. Университетские</w:t>
      </w:r>
      <w:r w:rsidR="009E726D">
        <w:rPr>
          <w:sz w:val="28"/>
          <w:szCs w:val="28"/>
        </w:rPr>
        <w:t xml:space="preserve"> </w:t>
      </w:r>
      <w:r w:rsidRPr="006739DC">
        <w:rPr>
          <w:sz w:val="28"/>
          <w:szCs w:val="28"/>
        </w:rPr>
        <w:t>книжные центры.</w:t>
      </w:r>
    </w:p>
    <w:p w:rsidR="00652249" w:rsidRPr="006739DC" w:rsidRDefault="00652249" w:rsidP="006739DC">
      <w:pPr>
        <w:pStyle w:val="Style2"/>
        <w:spacing w:line="240" w:lineRule="auto"/>
        <w:ind w:firstLine="709"/>
        <w:rPr>
          <w:sz w:val="28"/>
          <w:szCs w:val="28"/>
        </w:rPr>
      </w:pPr>
      <w:r w:rsidRPr="006739DC">
        <w:rPr>
          <w:sz w:val="28"/>
          <w:szCs w:val="28"/>
        </w:rPr>
        <w:t>Книжное дело в Западной Европе и</w:t>
      </w:r>
      <w:r w:rsidR="009D6DFA">
        <w:rPr>
          <w:sz w:val="28"/>
          <w:szCs w:val="28"/>
        </w:rPr>
        <w:t xml:space="preserve"> </w:t>
      </w:r>
      <w:r w:rsidRPr="006739DC">
        <w:rPr>
          <w:sz w:val="28"/>
          <w:szCs w:val="28"/>
        </w:rPr>
        <w:t>Северной Америке в ХIХ в.Возникновение крупных национальных</w:t>
      </w:r>
      <w:r w:rsidR="009E726D">
        <w:rPr>
          <w:sz w:val="28"/>
          <w:szCs w:val="28"/>
        </w:rPr>
        <w:t xml:space="preserve"> </w:t>
      </w:r>
      <w:r w:rsidRPr="006739DC">
        <w:rPr>
          <w:sz w:val="28"/>
          <w:szCs w:val="28"/>
        </w:rPr>
        <w:t>книгоиздательских фирм и корпораций</w:t>
      </w:r>
      <w:r w:rsidR="009E726D">
        <w:rPr>
          <w:sz w:val="28"/>
          <w:szCs w:val="28"/>
        </w:rPr>
        <w:t xml:space="preserve"> </w:t>
      </w:r>
      <w:r w:rsidRPr="006739DC">
        <w:rPr>
          <w:sz w:val="28"/>
          <w:szCs w:val="28"/>
        </w:rPr>
        <w:t>Брокгауза и Майера в Германии, Макмилланв Великобритании, Ларусс и Ашетт во</w:t>
      </w:r>
      <w:r w:rsidR="009E726D">
        <w:rPr>
          <w:sz w:val="28"/>
          <w:szCs w:val="28"/>
        </w:rPr>
        <w:t xml:space="preserve"> </w:t>
      </w:r>
      <w:r w:rsidRPr="006739DC">
        <w:rPr>
          <w:sz w:val="28"/>
          <w:szCs w:val="28"/>
        </w:rPr>
        <w:t>Франции, Мак-Гроу-Хилл в США. Издание</w:t>
      </w:r>
      <w:r w:rsidR="009E726D">
        <w:rPr>
          <w:sz w:val="28"/>
          <w:szCs w:val="28"/>
        </w:rPr>
        <w:t xml:space="preserve"> </w:t>
      </w:r>
      <w:r w:rsidRPr="006739DC">
        <w:rPr>
          <w:sz w:val="28"/>
          <w:szCs w:val="28"/>
        </w:rPr>
        <w:t>массовой книги и ее специфические черты.</w:t>
      </w:r>
      <w:r w:rsidR="009E726D">
        <w:rPr>
          <w:sz w:val="28"/>
          <w:szCs w:val="28"/>
        </w:rPr>
        <w:t xml:space="preserve"> </w:t>
      </w:r>
      <w:r w:rsidRPr="006739DC">
        <w:rPr>
          <w:sz w:val="28"/>
          <w:szCs w:val="28"/>
        </w:rPr>
        <w:t>Создание корпораций и союзов</w:t>
      </w:r>
      <w:r w:rsidR="009E726D">
        <w:rPr>
          <w:sz w:val="28"/>
          <w:szCs w:val="28"/>
        </w:rPr>
        <w:t xml:space="preserve"> </w:t>
      </w:r>
      <w:r w:rsidRPr="006739DC">
        <w:rPr>
          <w:sz w:val="28"/>
          <w:szCs w:val="28"/>
        </w:rPr>
        <w:t>книгоиздателей и книготорговцев в Европе.</w:t>
      </w:r>
    </w:p>
    <w:p w:rsidR="0016060A" w:rsidRDefault="00D713EA" w:rsidP="0016060A">
      <w:pPr>
        <w:pStyle w:val="Style2"/>
        <w:spacing w:line="240" w:lineRule="auto"/>
        <w:ind w:firstLine="709"/>
        <w:rPr>
          <w:sz w:val="28"/>
          <w:szCs w:val="28"/>
        </w:rPr>
      </w:pPr>
      <w:r w:rsidRPr="00D713EA">
        <w:rPr>
          <w:rStyle w:val="FontStyle51"/>
          <w:bCs/>
          <w:sz w:val="28"/>
          <w:szCs w:val="28"/>
        </w:rPr>
        <w:t>Издательское дело в России.</w:t>
      </w:r>
      <w:r w:rsidR="009E726D">
        <w:rPr>
          <w:rStyle w:val="FontStyle51"/>
          <w:bCs/>
          <w:sz w:val="28"/>
          <w:szCs w:val="28"/>
        </w:rPr>
        <w:t xml:space="preserve"> </w:t>
      </w:r>
      <w:r w:rsidR="0016060A">
        <w:rPr>
          <w:sz w:val="28"/>
          <w:szCs w:val="28"/>
        </w:rPr>
        <w:t xml:space="preserve">Развитие частнопредпринимательского книгоиздательства и книжной торговли в конце </w:t>
      </w:r>
      <w:r w:rsidR="00982DAC" w:rsidRPr="00982DAC">
        <w:rPr>
          <w:sz w:val="28"/>
          <w:szCs w:val="28"/>
        </w:rPr>
        <w:t xml:space="preserve">XVIII </w:t>
      </w:r>
      <w:r w:rsidR="0016060A">
        <w:rPr>
          <w:sz w:val="28"/>
          <w:szCs w:val="28"/>
        </w:rPr>
        <w:t>–первой половине</w:t>
      </w:r>
      <w:r w:rsidR="00982DAC" w:rsidRPr="00982DAC">
        <w:rPr>
          <w:sz w:val="28"/>
          <w:szCs w:val="28"/>
        </w:rPr>
        <w:t xml:space="preserve"> XIX </w:t>
      </w:r>
      <w:r w:rsidR="0016060A">
        <w:rPr>
          <w:sz w:val="28"/>
          <w:szCs w:val="28"/>
        </w:rPr>
        <w:t>вв. У</w:t>
      </w:r>
      <w:r w:rsidR="0016060A" w:rsidRPr="0016060A">
        <w:rPr>
          <w:sz w:val="28"/>
          <w:szCs w:val="28"/>
        </w:rPr>
        <w:t>каз «О вольных типографиях» 1783 г.</w:t>
      </w:r>
      <w:r w:rsidR="0016060A">
        <w:rPr>
          <w:sz w:val="28"/>
          <w:szCs w:val="28"/>
        </w:rPr>
        <w:t xml:space="preserve"> Частные типографии И. Гартунга и И. Вейтбрехта. Общественные группы, издающие и распространяющие литературу: роль масонства. </w:t>
      </w:r>
      <w:r w:rsidR="007D5289">
        <w:rPr>
          <w:sz w:val="28"/>
          <w:szCs w:val="28"/>
        </w:rPr>
        <w:t xml:space="preserve">Деятельность </w:t>
      </w:r>
      <w:r w:rsidR="0016060A">
        <w:rPr>
          <w:sz w:val="28"/>
          <w:szCs w:val="28"/>
        </w:rPr>
        <w:t>Н.И. Новиков</w:t>
      </w:r>
      <w:r w:rsidR="007D5289">
        <w:rPr>
          <w:sz w:val="28"/>
          <w:szCs w:val="28"/>
        </w:rPr>
        <w:t xml:space="preserve">а, </w:t>
      </w:r>
      <w:r w:rsidR="007D5289" w:rsidRPr="007D5289">
        <w:rPr>
          <w:sz w:val="28"/>
          <w:szCs w:val="28"/>
        </w:rPr>
        <w:t>П. И. Богданович</w:t>
      </w:r>
      <w:r w:rsidR="007D5289">
        <w:rPr>
          <w:sz w:val="28"/>
          <w:szCs w:val="28"/>
        </w:rPr>
        <w:t>а</w:t>
      </w:r>
      <w:r w:rsidR="007D5289" w:rsidRPr="007D5289">
        <w:rPr>
          <w:sz w:val="28"/>
          <w:szCs w:val="28"/>
        </w:rPr>
        <w:t>, А. Ф. Смирдин</w:t>
      </w:r>
      <w:r w:rsidR="007D5289">
        <w:rPr>
          <w:sz w:val="28"/>
          <w:szCs w:val="28"/>
        </w:rPr>
        <w:t>а.</w:t>
      </w:r>
      <w:r w:rsidR="00CB2650">
        <w:rPr>
          <w:sz w:val="28"/>
          <w:szCs w:val="28"/>
        </w:rPr>
        <w:t xml:space="preserve"> Лубочная литература.</w:t>
      </w:r>
    </w:p>
    <w:p w:rsidR="00A43F7D" w:rsidRDefault="00982DAC" w:rsidP="009D6DFA">
      <w:pPr>
        <w:pStyle w:val="Style2"/>
        <w:spacing w:line="240" w:lineRule="auto"/>
        <w:ind w:firstLine="709"/>
        <w:rPr>
          <w:sz w:val="28"/>
          <w:szCs w:val="28"/>
        </w:rPr>
      </w:pPr>
      <w:r w:rsidRPr="00982DAC">
        <w:rPr>
          <w:sz w:val="28"/>
          <w:szCs w:val="28"/>
        </w:rPr>
        <w:t>К</w:t>
      </w:r>
      <w:r w:rsidR="0016060A">
        <w:rPr>
          <w:sz w:val="28"/>
          <w:szCs w:val="28"/>
        </w:rPr>
        <w:t xml:space="preserve">нигоиздательство и книжная торговля в </w:t>
      </w:r>
      <w:r w:rsidRPr="00982DAC">
        <w:rPr>
          <w:sz w:val="28"/>
          <w:szCs w:val="28"/>
        </w:rPr>
        <w:t>Р</w:t>
      </w:r>
      <w:r w:rsidR="0016060A">
        <w:rPr>
          <w:sz w:val="28"/>
          <w:szCs w:val="28"/>
        </w:rPr>
        <w:t>оссии во второй половине</w:t>
      </w:r>
      <w:r w:rsidRPr="00982DAC">
        <w:rPr>
          <w:sz w:val="28"/>
          <w:szCs w:val="28"/>
        </w:rPr>
        <w:t xml:space="preserve"> XIX </w:t>
      </w:r>
      <w:r w:rsidR="0016060A">
        <w:rPr>
          <w:sz w:val="28"/>
          <w:szCs w:val="28"/>
        </w:rPr>
        <w:t>в</w:t>
      </w:r>
      <w:r w:rsidRPr="00982DAC">
        <w:rPr>
          <w:sz w:val="28"/>
          <w:szCs w:val="28"/>
        </w:rPr>
        <w:t>.</w:t>
      </w:r>
      <w:r w:rsidR="009D6DFA">
        <w:rPr>
          <w:sz w:val="28"/>
          <w:szCs w:val="28"/>
        </w:rPr>
        <w:t xml:space="preserve"> </w:t>
      </w:r>
      <w:r w:rsidR="0016060A">
        <w:rPr>
          <w:sz w:val="28"/>
          <w:szCs w:val="28"/>
        </w:rPr>
        <w:t xml:space="preserve">Возникновение крупнейших русских книгоиздательских и книготорговых фирм. Деятельность </w:t>
      </w:r>
      <w:r w:rsidR="00A43F7D">
        <w:rPr>
          <w:sz w:val="28"/>
          <w:szCs w:val="28"/>
        </w:rPr>
        <w:t>М.О. Вольфа, А.С. Суворина, А.Ф. Маркса, И.Д. Сытина</w:t>
      </w:r>
      <w:r w:rsidR="007D5289">
        <w:rPr>
          <w:sz w:val="28"/>
          <w:szCs w:val="28"/>
        </w:rPr>
        <w:t>, К.Т. Солдатёнкова</w:t>
      </w:r>
      <w:r w:rsidR="00A43F7D">
        <w:rPr>
          <w:sz w:val="28"/>
          <w:szCs w:val="28"/>
        </w:rPr>
        <w:t>. Расцвет книжного дела в предреволюционную эпоху. Всероссийские съезды книгоиздателей и продавцов. Расцвет дизайна и книжной графики. Издание рекламной продукции, плакатов и почтовых карточек как бизнес-проект и художественное явление</w:t>
      </w:r>
      <w:r w:rsidR="004B0C82">
        <w:rPr>
          <w:sz w:val="28"/>
          <w:szCs w:val="28"/>
        </w:rPr>
        <w:t xml:space="preserve"> в начале ХХ века</w:t>
      </w:r>
      <w:r w:rsidR="00A43F7D">
        <w:rPr>
          <w:sz w:val="28"/>
          <w:szCs w:val="28"/>
        </w:rPr>
        <w:t>.</w:t>
      </w:r>
    </w:p>
    <w:p w:rsidR="00A43F7D" w:rsidRDefault="00A43F7D" w:rsidP="00A43F7D">
      <w:pPr>
        <w:pStyle w:val="Style2"/>
        <w:spacing w:line="240" w:lineRule="auto"/>
        <w:ind w:firstLine="708"/>
        <w:rPr>
          <w:sz w:val="28"/>
          <w:szCs w:val="28"/>
        </w:rPr>
      </w:pPr>
      <w:r>
        <w:rPr>
          <w:sz w:val="28"/>
          <w:szCs w:val="28"/>
        </w:rPr>
        <w:t>Книгоиздательство в эпоху НЭПа. Расцвет конструктивизма в книжной графике. Книгоиздательство в современной России.</w:t>
      </w:r>
    </w:p>
    <w:p w:rsidR="00D713EA" w:rsidRPr="006739DC" w:rsidRDefault="00D713EA" w:rsidP="00D713EA">
      <w:pPr>
        <w:pStyle w:val="Style2"/>
        <w:spacing w:line="240" w:lineRule="auto"/>
        <w:ind w:firstLine="709"/>
        <w:rPr>
          <w:sz w:val="28"/>
          <w:szCs w:val="28"/>
        </w:rPr>
      </w:pPr>
      <w:r>
        <w:rPr>
          <w:sz w:val="28"/>
          <w:szCs w:val="28"/>
        </w:rPr>
        <w:t xml:space="preserve">ХХ век: возникновение </w:t>
      </w:r>
      <w:r w:rsidRPr="006739DC">
        <w:rPr>
          <w:sz w:val="28"/>
          <w:szCs w:val="28"/>
        </w:rPr>
        <w:t>книгоиздательских и книготорговых</w:t>
      </w:r>
      <w:r w:rsidR="009E726D">
        <w:rPr>
          <w:sz w:val="28"/>
          <w:szCs w:val="28"/>
        </w:rPr>
        <w:t xml:space="preserve"> </w:t>
      </w:r>
      <w:r w:rsidRPr="006739DC">
        <w:rPr>
          <w:sz w:val="28"/>
          <w:szCs w:val="28"/>
        </w:rPr>
        <w:t>монополий. Транснациональные кампании в</w:t>
      </w:r>
      <w:r w:rsidR="009E726D">
        <w:rPr>
          <w:sz w:val="28"/>
          <w:szCs w:val="28"/>
        </w:rPr>
        <w:t xml:space="preserve"> </w:t>
      </w:r>
      <w:r w:rsidRPr="006739DC">
        <w:rPr>
          <w:sz w:val="28"/>
          <w:szCs w:val="28"/>
        </w:rPr>
        <w:t>мировом книжном деле. Международные ярмарки, выставки.</w:t>
      </w:r>
      <w:r>
        <w:rPr>
          <w:sz w:val="28"/>
          <w:szCs w:val="28"/>
        </w:rPr>
        <w:t xml:space="preserve"> Книгоиздание и дизайн. </w:t>
      </w:r>
      <w:r w:rsidRPr="006739DC">
        <w:rPr>
          <w:sz w:val="28"/>
          <w:szCs w:val="28"/>
        </w:rPr>
        <w:t>Появление новых типов изданий – пейпербеков, покетбуков. Бестселлер как</w:t>
      </w:r>
      <w:r w:rsidR="009E726D">
        <w:rPr>
          <w:sz w:val="28"/>
          <w:szCs w:val="28"/>
        </w:rPr>
        <w:t xml:space="preserve"> </w:t>
      </w:r>
      <w:r w:rsidRPr="006739DC">
        <w:rPr>
          <w:sz w:val="28"/>
          <w:szCs w:val="28"/>
        </w:rPr>
        <w:t xml:space="preserve">общественное явление. </w:t>
      </w:r>
      <w:r>
        <w:rPr>
          <w:sz w:val="28"/>
          <w:szCs w:val="28"/>
        </w:rPr>
        <w:t xml:space="preserve">Цифровизация </w:t>
      </w:r>
      <w:r>
        <w:rPr>
          <w:sz w:val="28"/>
          <w:szCs w:val="28"/>
        </w:rPr>
        <w:lastRenderedPageBreak/>
        <w:t>книги.</w:t>
      </w:r>
    </w:p>
    <w:p w:rsidR="00843524" w:rsidRPr="00982DAC" w:rsidRDefault="00843524" w:rsidP="00982DAC">
      <w:pPr>
        <w:pStyle w:val="Style19"/>
        <w:widowControl/>
        <w:spacing w:before="226"/>
        <w:jc w:val="left"/>
        <w:rPr>
          <w:b/>
          <w:sz w:val="28"/>
          <w:szCs w:val="28"/>
        </w:rPr>
      </w:pPr>
      <w:r w:rsidRPr="00C14003">
        <w:rPr>
          <w:rStyle w:val="FontStyle51"/>
          <w:b/>
          <w:sz w:val="28"/>
          <w:szCs w:val="28"/>
        </w:rPr>
        <w:t xml:space="preserve">Тема </w:t>
      </w:r>
      <w:r w:rsidR="009D4C92">
        <w:rPr>
          <w:rStyle w:val="FontStyle51"/>
          <w:b/>
          <w:sz w:val="28"/>
          <w:szCs w:val="28"/>
        </w:rPr>
        <w:t>9</w:t>
      </w:r>
      <w:r w:rsidRPr="00C14003">
        <w:rPr>
          <w:rStyle w:val="FontStyle51"/>
          <w:b/>
          <w:sz w:val="28"/>
          <w:szCs w:val="28"/>
        </w:rPr>
        <w:t xml:space="preserve">. </w:t>
      </w:r>
      <w:r w:rsidR="000F3C23">
        <w:rPr>
          <w:rStyle w:val="FontStyle51"/>
          <w:b/>
          <w:sz w:val="28"/>
          <w:szCs w:val="28"/>
        </w:rPr>
        <w:t>Продюс</w:t>
      </w:r>
      <w:r w:rsidR="00982DAC">
        <w:rPr>
          <w:rStyle w:val="FontStyle51"/>
          <w:b/>
          <w:sz w:val="28"/>
          <w:szCs w:val="28"/>
        </w:rPr>
        <w:t>и</w:t>
      </w:r>
      <w:r w:rsidR="000F3C23">
        <w:rPr>
          <w:rStyle w:val="FontStyle51"/>
          <w:b/>
          <w:sz w:val="28"/>
          <w:szCs w:val="28"/>
        </w:rPr>
        <w:t>рование</w:t>
      </w:r>
      <w:r w:rsidR="0063582C">
        <w:rPr>
          <w:rStyle w:val="FontStyle51"/>
          <w:b/>
          <w:sz w:val="28"/>
          <w:szCs w:val="28"/>
        </w:rPr>
        <w:t xml:space="preserve"> как вид деятельности.</w:t>
      </w:r>
    </w:p>
    <w:p w:rsidR="00982DAC" w:rsidRDefault="0063582C" w:rsidP="000F3C23">
      <w:pPr>
        <w:pStyle w:val="Style2"/>
        <w:widowControl/>
        <w:spacing w:line="240" w:lineRule="auto"/>
        <w:ind w:firstLine="709"/>
        <w:rPr>
          <w:sz w:val="28"/>
          <w:szCs w:val="28"/>
        </w:rPr>
      </w:pPr>
      <w:r>
        <w:rPr>
          <w:sz w:val="28"/>
          <w:szCs w:val="28"/>
        </w:rPr>
        <w:t>Т</w:t>
      </w:r>
      <w:r w:rsidR="00A43F7D">
        <w:rPr>
          <w:sz w:val="28"/>
          <w:szCs w:val="28"/>
        </w:rPr>
        <w:t xml:space="preserve">ехнологии </w:t>
      </w:r>
      <w:r>
        <w:rPr>
          <w:sz w:val="28"/>
          <w:szCs w:val="28"/>
        </w:rPr>
        <w:t xml:space="preserve">продюсирования </w:t>
      </w:r>
      <w:r w:rsidR="00A43F7D">
        <w:rPr>
          <w:sz w:val="28"/>
          <w:szCs w:val="28"/>
        </w:rPr>
        <w:t xml:space="preserve">в различные исторические эпохи. </w:t>
      </w:r>
      <w:r w:rsidR="000F3C23">
        <w:rPr>
          <w:sz w:val="28"/>
          <w:szCs w:val="28"/>
        </w:rPr>
        <w:t xml:space="preserve">Традиции антрепренёрства в истории театрально-зрелищного искусства. </w:t>
      </w:r>
      <w:r w:rsidR="008D0C3D">
        <w:rPr>
          <w:sz w:val="28"/>
          <w:szCs w:val="28"/>
        </w:rPr>
        <w:t>Влияние религиозных, философских, политических, социальных теорий на формирование практики продюсирования. Макс Вебер и его работа «Протестантская этика и дух капитализма».</w:t>
      </w:r>
    </w:p>
    <w:p w:rsidR="00B66803" w:rsidRDefault="000F3C23" w:rsidP="008D0C3D">
      <w:pPr>
        <w:pStyle w:val="Style2"/>
        <w:widowControl/>
        <w:spacing w:line="240" w:lineRule="auto"/>
        <w:ind w:firstLine="709"/>
        <w:rPr>
          <w:sz w:val="28"/>
          <w:szCs w:val="28"/>
        </w:rPr>
      </w:pPr>
      <w:r>
        <w:rPr>
          <w:sz w:val="28"/>
          <w:szCs w:val="28"/>
        </w:rPr>
        <w:t>Развитие американского шоу-бизнеса: Ф.Т. Барнум, Ф. Зигфелд, бродвейские шоу.</w:t>
      </w:r>
      <w:r w:rsidR="009E726D">
        <w:rPr>
          <w:sz w:val="28"/>
          <w:szCs w:val="28"/>
        </w:rPr>
        <w:t xml:space="preserve"> </w:t>
      </w:r>
      <w:r>
        <w:rPr>
          <w:sz w:val="28"/>
          <w:szCs w:val="28"/>
        </w:rPr>
        <w:t>П</w:t>
      </w:r>
      <w:r w:rsidRPr="000F3C23">
        <w:rPr>
          <w:sz w:val="28"/>
          <w:szCs w:val="28"/>
        </w:rPr>
        <w:t>родюс</w:t>
      </w:r>
      <w:r>
        <w:rPr>
          <w:sz w:val="28"/>
          <w:szCs w:val="28"/>
        </w:rPr>
        <w:t>ирование</w:t>
      </w:r>
      <w:r w:rsidRPr="000F3C23">
        <w:rPr>
          <w:sz w:val="28"/>
          <w:szCs w:val="28"/>
        </w:rPr>
        <w:t xml:space="preserve"> в Голливуде </w:t>
      </w:r>
      <w:r>
        <w:rPr>
          <w:sz w:val="28"/>
          <w:szCs w:val="28"/>
        </w:rPr>
        <w:t>ка</w:t>
      </w:r>
      <w:r w:rsidRPr="000F3C23">
        <w:rPr>
          <w:sz w:val="28"/>
          <w:szCs w:val="28"/>
        </w:rPr>
        <w:t>к введени</w:t>
      </w:r>
      <w:r>
        <w:rPr>
          <w:sz w:val="28"/>
          <w:szCs w:val="28"/>
        </w:rPr>
        <w:t>е</w:t>
      </w:r>
      <w:r w:rsidRPr="000F3C23">
        <w:rPr>
          <w:sz w:val="28"/>
          <w:szCs w:val="28"/>
        </w:rPr>
        <w:t xml:space="preserve"> персональной ответственности за комплекс творческих, организационных и финансовых</w:t>
      </w:r>
      <w:r>
        <w:rPr>
          <w:sz w:val="28"/>
          <w:szCs w:val="28"/>
        </w:rPr>
        <w:t xml:space="preserve"> вопросов, связанных с</w:t>
      </w:r>
      <w:r w:rsidRPr="000F3C23">
        <w:rPr>
          <w:sz w:val="28"/>
          <w:szCs w:val="28"/>
        </w:rPr>
        <w:t xml:space="preserve"> производство</w:t>
      </w:r>
      <w:r w:rsidR="00B66803">
        <w:rPr>
          <w:sz w:val="28"/>
          <w:szCs w:val="28"/>
        </w:rPr>
        <w:t>м</w:t>
      </w:r>
      <w:r w:rsidRPr="000F3C23">
        <w:rPr>
          <w:sz w:val="28"/>
          <w:szCs w:val="28"/>
        </w:rPr>
        <w:t xml:space="preserve"> и прокат</w:t>
      </w:r>
      <w:r w:rsidR="00B66803">
        <w:rPr>
          <w:sz w:val="28"/>
          <w:szCs w:val="28"/>
        </w:rPr>
        <w:t>ом</w:t>
      </w:r>
      <w:r w:rsidRPr="000F3C23">
        <w:rPr>
          <w:sz w:val="28"/>
          <w:szCs w:val="28"/>
        </w:rPr>
        <w:t xml:space="preserve"> кинофильма. Ирвинг Тальберг</w:t>
      </w:r>
      <w:r w:rsidR="00B66803">
        <w:rPr>
          <w:sz w:val="28"/>
          <w:szCs w:val="28"/>
        </w:rPr>
        <w:t xml:space="preserve">, </w:t>
      </w:r>
      <w:r w:rsidRPr="000F3C23">
        <w:rPr>
          <w:sz w:val="28"/>
          <w:szCs w:val="28"/>
        </w:rPr>
        <w:t xml:space="preserve">Томас Инс, Мак Сеннет, Дэвид Гриффит. Создание продюсерских компаний </w:t>
      </w:r>
      <w:r w:rsidR="00B66803" w:rsidRPr="000F3C23">
        <w:rPr>
          <w:sz w:val="28"/>
          <w:szCs w:val="28"/>
        </w:rPr>
        <w:t xml:space="preserve">«Уорнер Бразерс». </w:t>
      </w:r>
      <w:r w:rsidRPr="000F3C23">
        <w:rPr>
          <w:sz w:val="28"/>
          <w:szCs w:val="28"/>
        </w:rPr>
        <w:t xml:space="preserve">«Юниверсал», «Парамаунт», «Метро-Голдвин-Майер», «20 век Фокс», «Коламбия Пикчерс». Продюсирование в </w:t>
      </w:r>
      <w:r w:rsidR="00B66803">
        <w:rPr>
          <w:sz w:val="28"/>
          <w:szCs w:val="28"/>
        </w:rPr>
        <w:t>музыкальном бизнесе. Звукозаписывающие лейблы.</w:t>
      </w:r>
      <w:r w:rsidR="009E726D">
        <w:rPr>
          <w:sz w:val="28"/>
          <w:szCs w:val="28"/>
        </w:rPr>
        <w:t xml:space="preserve"> </w:t>
      </w:r>
      <w:r w:rsidR="00B66803">
        <w:rPr>
          <w:sz w:val="28"/>
          <w:szCs w:val="28"/>
        </w:rPr>
        <w:t xml:space="preserve">Продюсирование в телевидении и интернете. </w:t>
      </w:r>
    </w:p>
    <w:p w:rsidR="000F3C23" w:rsidRPr="00B66803" w:rsidRDefault="00D713EA" w:rsidP="00B66803">
      <w:pPr>
        <w:ind w:firstLine="709"/>
        <w:jc w:val="both"/>
        <w:rPr>
          <w:sz w:val="28"/>
          <w:szCs w:val="28"/>
        </w:rPr>
      </w:pPr>
      <w:r w:rsidRPr="00D713EA">
        <w:rPr>
          <w:rStyle w:val="FontStyle51"/>
          <w:bCs/>
          <w:sz w:val="28"/>
          <w:szCs w:val="28"/>
        </w:rPr>
        <w:t>Развитие продюсирования в России.</w:t>
      </w:r>
      <w:r w:rsidR="009E726D">
        <w:rPr>
          <w:rStyle w:val="FontStyle51"/>
          <w:bCs/>
          <w:sz w:val="28"/>
          <w:szCs w:val="28"/>
        </w:rPr>
        <w:t xml:space="preserve"> </w:t>
      </w:r>
      <w:r w:rsidR="000F3C23" w:rsidRPr="00B66803">
        <w:rPr>
          <w:sz w:val="28"/>
          <w:szCs w:val="28"/>
        </w:rPr>
        <w:t>М.</w:t>
      </w:r>
      <w:r w:rsidR="00B66803">
        <w:rPr>
          <w:sz w:val="28"/>
          <w:szCs w:val="28"/>
        </w:rPr>
        <w:t>В.</w:t>
      </w:r>
      <w:r w:rsidR="000F3C23" w:rsidRPr="00B66803">
        <w:rPr>
          <w:sz w:val="28"/>
          <w:szCs w:val="28"/>
        </w:rPr>
        <w:t xml:space="preserve"> Лентовский – </w:t>
      </w:r>
      <w:r w:rsidR="00B66803">
        <w:rPr>
          <w:sz w:val="28"/>
          <w:szCs w:val="28"/>
        </w:rPr>
        <w:t>театральный антрепренёр нового типа.</w:t>
      </w:r>
      <w:r w:rsidR="00B66803" w:rsidRPr="00B66803">
        <w:rPr>
          <w:sz w:val="28"/>
          <w:szCs w:val="28"/>
        </w:rPr>
        <w:t xml:space="preserve"> Формирование института продюсирования как предпринимательства в области культуры (конец XIX века – 1917 г. XX века). Роль С. П. Дягилева, А.</w:t>
      </w:r>
      <w:r w:rsidR="00D478C2">
        <w:rPr>
          <w:sz w:val="28"/>
          <w:szCs w:val="28"/>
        </w:rPr>
        <w:t>А.</w:t>
      </w:r>
      <w:r w:rsidR="00B66803" w:rsidRPr="00B66803">
        <w:rPr>
          <w:sz w:val="28"/>
          <w:szCs w:val="28"/>
        </w:rPr>
        <w:t xml:space="preserve"> Ханж</w:t>
      </w:r>
      <w:r w:rsidR="00D478C2">
        <w:rPr>
          <w:sz w:val="28"/>
          <w:szCs w:val="28"/>
        </w:rPr>
        <w:t>о</w:t>
      </w:r>
      <w:r w:rsidR="00B66803" w:rsidRPr="00B66803">
        <w:rPr>
          <w:sz w:val="28"/>
          <w:szCs w:val="28"/>
        </w:rPr>
        <w:t>нкова, А.</w:t>
      </w:r>
      <w:r w:rsidR="00D478C2">
        <w:rPr>
          <w:sz w:val="28"/>
          <w:szCs w:val="28"/>
        </w:rPr>
        <w:t xml:space="preserve">О. </w:t>
      </w:r>
      <w:r w:rsidR="00B66803" w:rsidRPr="00B66803">
        <w:rPr>
          <w:sz w:val="28"/>
          <w:szCs w:val="28"/>
        </w:rPr>
        <w:t xml:space="preserve"> Дранкова, М.С. Трофимова, М.</w:t>
      </w:r>
      <w:r w:rsidR="00D478C2">
        <w:rPr>
          <w:sz w:val="28"/>
          <w:szCs w:val="28"/>
        </w:rPr>
        <w:t>Н.</w:t>
      </w:r>
      <w:r w:rsidR="00B66803" w:rsidRPr="00B66803">
        <w:rPr>
          <w:sz w:val="28"/>
          <w:szCs w:val="28"/>
        </w:rPr>
        <w:t xml:space="preserve"> Алейникова в становлении отечественного продюсирования.</w:t>
      </w:r>
    </w:p>
    <w:p w:rsidR="00982DAC" w:rsidRDefault="000F3C23" w:rsidP="00982DAC">
      <w:pPr>
        <w:ind w:firstLine="709"/>
        <w:jc w:val="both"/>
        <w:rPr>
          <w:sz w:val="28"/>
          <w:szCs w:val="28"/>
        </w:rPr>
      </w:pPr>
      <w:r w:rsidRPr="00B66803">
        <w:rPr>
          <w:sz w:val="28"/>
          <w:szCs w:val="28"/>
        </w:rPr>
        <w:t xml:space="preserve">Государственная вещательно-производственная монополия как инструмент свертывания свободы продюсирования. </w:t>
      </w:r>
      <w:r w:rsidR="00B66803">
        <w:rPr>
          <w:sz w:val="28"/>
          <w:szCs w:val="28"/>
        </w:rPr>
        <w:t xml:space="preserve">Декрет Малого Совнаркома от </w:t>
      </w:r>
      <w:r w:rsidR="00B66803" w:rsidRPr="00B66803">
        <w:rPr>
          <w:sz w:val="28"/>
          <w:szCs w:val="28"/>
        </w:rPr>
        <w:t xml:space="preserve">27 августа 1919 г. </w:t>
      </w:r>
      <w:r w:rsidR="00B66803">
        <w:rPr>
          <w:sz w:val="28"/>
          <w:szCs w:val="28"/>
        </w:rPr>
        <w:t>«</w:t>
      </w:r>
      <w:r w:rsidR="00B66803" w:rsidRPr="00B66803">
        <w:rPr>
          <w:sz w:val="28"/>
          <w:szCs w:val="28"/>
        </w:rPr>
        <w:t>О переходе фотографической и кинематографической торговли и промышленности в ведение Народного комиссариата по просвещению</w:t>
      </w:r>
      <w:r w:rsidR="00B66803">
        <w:rPr>
          <w:sz w:val="28"/>
          <w:szCs w:val="28"/>
        </w:rPr>
        <w:t>»</w:t>
      </w:r>
      <w:r w:rsidR="00982DAC">
        <w:rPr>
          <w:sz w:val="28"/>
          <w:szCs w:val="28"/>
        </w:rPr>
        <w:t xml:space="preserve">. </w:t>
      </w:r>
      <w:r w:rsidRPr="00B66803">
        <w:rPr>
          <w:sz w:val="28"/>
          <w:szCs w:val="28"/>
        </w:rPr>
        <w:t xml:space="preserve">Государство как главный и единственный продюсер художественной жизни советского общества. </w:t>
      </w:r>
    </w:p>
    <w:p w:rsidR="001455F6" w:rsidRPr="00E57108" w:rsidRDefault="000F3C23" w:rsidP="00E57108">
      <w:pPr>
        <w:ind w:firstLine="709"/>
        <w:jc w:val="both"/>
        <w:rPr>
          <w:rStyle w:val="FontStyle51"/>
          <w:sz w:val="28"/>
          <w:szCs w:val="28"/>
        </w:rPr>
      </w:pPr>
      <w:r w:rsidRPr="00B66803">
        <w:rPr>
          <w:sz w:val="28"/>
          <w:szCs w:val="28"/>
        </w:rPr>
        <w:t>Возрождение продюсирования в условиях рыночной экономики (</w:t>
      </w:r>
      <w:r w:rsidR="00B66803">
        <w:rPr>
          <w:sz w:val="28"/>
          <w:szCs w:val="28"/>
        </w:rPr>
        <w:t xml:space="preserve">с </w:t>
      </w:r>
      <w:r w:rsidRPr="00B66803">
        <w:rPr>
          <w:sz w:val="28"/>
          <w:szCs w:val="28"/>
        </w:rPr>
        <w:t xml:space="preserve">1991 г. по настоящее время). </w:t>
      </w:r>
    </w:p>
    <w:p w:rsidR="00496ABD" w:rsidRPr="005106AB" w:rsidRDefault="00496ABD" w:rsidP="003453A5">
      <w:pPr>
        <w:pStyle w:val="Style2"/>
        <w:spacing w:line="240" w:lineRule="auto"/>
        <w:ind w:firstLine="709"/>
        <w:rPr>
          <w:sz w:val="28"/>
          <w:szCs w:val="28"/>
        </w:rPr>
      </w:pPr>
    </w:p>
    <w:p w:rsidR="00064DF3" w:rsidRPr="00DE2830" w:rsidRDefault="00064DF3" w:rsidP="00DE2830">
      <w:pPr>
        <w:pStyle w:val="Style10"/>
        <w:widowControl/>
        <w:rPr>
          <w:rStyle w:val="FontStyle51"/>
          <w:b/>
          <w:sz w:val="8"/>
          <w:szCs w:val="8"/>
        </w:rPr>
      </w:pPr>
    </w:p>
    <w:p w:rsidR="00564513" w:rsidRDefault="00907363" w:rsidP="0059528D">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00564513">
        <w:rPr>
          <w:b/>
          <w:sz w:val="28"/>
          <w:szCs w:val="28"/>
        </w:rPr>
        <w:t xml:space="preserve"> </w:t>
      </w:r>
    </w:p>
    <w:p w:rsidR="00097E97" w:rsidRDefault="00097E97" w:rsidP="00097E97">
      <w:pPr>
        <w:ind w:firstLine="709"/>
        <w:jc w:val="right"/>
        <w:rPr>
          <w:b/>
          <w:sz w:val="28"/>
          <w:szCs w:val="28"/>
        </w:rPr>
      </w:pPr>
      <w:r>
        <w:rPr>
          <w:color w:val="000000"/>
          <w:sz w:val="28"/>
          <w:szCs w:val="20"/>
          <w:lang w:eastAsia="en-US"/>
        </w:rPr>
        <w:t>Таблица 2</w:t>
      </w:r>
    </w:p>
    <w:tbl>
      <w:tblPr>
        <w:tblW w:w="558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125"/>
        <w:gridCol w:w="852"/>
        <w:gridCol w:w="989"/>
        <w:gridCol w:w="993"/>
        <w:gridCol w:w="1561"/>
        <w:gridCol w:w="1275"/>
        <w:gridCol w:w="2552"/>
      </w:tblGrid>
      <w:tr w:rsidR="00564513" w:rsidRPr="005532E3" w:rsidTr="0059528D">
        <w:tc>
          <w:tcPr>
            <w:tcW w:w="260" w:type="pct"/>
            <w:vMerge w:val="restart"/>
            <w:shd w:val="clear" w:color="auto" w:fill="auto"/>
          </w:tcPr>
          <w:p w:rsidR="00564513" w:rsidRPr="005532E3" w:rsidRDefault="00564513" w:rsidP="0059528D">
            <w:pPr>
              <w:tabs>
                <w:tab w:val="right" w:pos="851"/>
              </w:tabs>
              <w:jc w:val="both"/>
            </w:pPr>
            <w:r w:rsidRPr="005532E3">
              <w:t>№</w:t>
            </w:r>
            <w:r w:rsidR="0059528D">
              <w:t xml:space="preserve"> </w:t>
            </w:r>
            <w:r w:rsidRPr="005532E3">
              <w:t>п</w:t>
            </w:r>
            <w:r w:rsidR="0059528D">
              <w:t>/п</w:t>
            </w:r>
          </w:p>
        </w:tc>
        <w:tc>
          <w:tcPr>
            <w:tcW w:w="973" w:type="pct"/>
            <w:vMerge w:val="restart"/>
            <w:shd w:val="clear" w:color="auto" w:fill="auto"/>
          </w:tcPr>
          <w:p w:rsidR="00564513" w:rsidRPr="001352B4" w:rsidRDefault="00564513" w:rsidP="00564513">
            <w:pPr>
              <w:tabs>
                <w:tab w:val="right" w:pos="851"/>
              </w:tabs>
              <w:jc w:val="both"/>
              <w:rPr>
                <w:sz w:val="22"/>
                <w:szCs w:val="22"/>
              </w:rPr>
            </w:pPr>
            <w:r w:rsidRPr="001352B4">
              <w:rPr>
                <w:b/>
                <w:sz w:val="22"/>
                <w:szCs w:val="22"/>
              </w:rPr>
              <w:t>Наименование тем (разделов) дисциплины</w:t>
            </w:r>
          </w:p>
        </w:tc>
        <w:tc>
          <w:tcPr>
            <w:tcW w:w="2597" w:type="pct"/>
            <w:gridSpan w:val="5"/>
          </w:tcPr>
          <w:p w:rsidR="00564513" w:rsidRPr="005532E3" w:rsidRDefault="00564513" w:rsidP="00564513">
            <w:pPr>
              <w:tabs>
                <w:tab w:val="right" w:pos="851"/>
              </w:tabs>
              <w:ind w:firstLine="709"/>
              <w:jc w:val="both"/>
              <w:rPr>
                <w:b/>
              </w:rPr>
            </w:pPr>
            <w:r w:rsidRPr="005532E3">
              <w:rPr>
                <w:b/>
              </w:rPr>
              <w:t>Трудоемкость в часах</w:t>
            </w:r>
          </w:p>
        </w:tc>
        <w:tc>
          <w:tcPr>
            <w:tcW w:w="1169" w:type="pct"/>
            <w:vMerge w:val="restart"/>
            <w:shd w:val="clear" w:color="auto" w:fill="auto"/>
          </w:tcPr>
          <w:p w:rsidR="00564513" w:rsidRPr="005532E3" w:rsidRDefault="00564513" w:rsidP="00564513">
            <w:pPr>
              <w:tabs>
                <w:tab w:val="right" w:pos="851"/>
              </w:tabs>
              <w:jc w:val="both"/>
              <w:rPr>
                <w:b/>
              </w:rPr>
            </w:pPr>
            <w:r w:rsidRPr="005532E3">
              <w:rPr>
                <w:b/>
              </w:rPr>
              <w:t>Формы текущего контроля успеваемости</w:t>
            </w:r>
          </w:p>
        </w:tc>
      </w:tr>
      <w:tr w:rsidR="00564513" w:rsidRPr="005532E3" w:rsidTr="0059528D">
        <w:tc>
          <w:tcPr>
            <w:tcW w:w="260" w:type="pct"/>
            <w:vMerge/>
            <w:shd w:val="clear" w:color="auto" w:fill="auto"/>
          </w:tcPr>
          <w:p w:rsidR="00564513" w:rsidRPr="005532E3" w:rsidRDefault="00564513" w:rsidP="00564513">
            <w:pPr>
              <w:tabs>
                <w:tab w:val="right" w:pos="851"/>
              </w:tabs>
              <w:ind w:firstLine="709"/>
              <w:jc w:val="both"/>
            </w:pPr>
          </w:p>
        </w:tc>
        <w:tc>
          <w:tcPr>
            <w:tcW w:w="973" w:type="pct"/>
            <w:vMerge/>
            <w:shd w:val="clear" w:color="auto" w:fill="auto"/>
          </w:tcPr>
          <w:p w:rsidR="00564513" w:rsidRPr="005532E3" w:rsidRDefault="00564513" w:rsidP="00564513">
            <w:pPr>
              <w:tabs>
                <w:tab w:val="right" w:pos="851"/>
              </w:tabs>
              <w:ind w:firstLine="709"/>
              <w:jc w:val="both"/>
            </w:pPr>
          </w:p>
        </w:tc>
        <w:tc>
          <w:tcPr>
            <w:tcW w:w="390" w:type="pct"/>
            <w:vMerge w:val="restart"/>
            <w:shd w:val="clear" w:color="auto" w:fill="auto"/>
          </w:tcPr>
          <w:p w:rsidR="00564513" w:rsidRPr="005532E3" w:rsidRDefault="00564513" w:rsidP="00564513">
            <w:pPr>
              <w:tabs>
                <w:tab w:val="right" w:pos="851"/>
              </w:tabs>
              <w:jc w:val="both"/>
              <w:rPr>
                <w:b/>
              </w:rPr>
            </w:pPr>
            <w:r w:rsidRPr="005532E3">
              <w:rPr>
                <w:b/>
              </w:rPr>
              <w:t>Всего</w:t>
            </w:r>
          </w:p>
        </w:tc>
        <w:tc>
          <w:tcPr>
            <w:tcW w:w="1623" w:type="pct"/>
            <w:gridSpan w:val="3"/>
            <w:shd w:val="clear" w:color="auto" w:fill="auto"/>
          </w:tcPr>
          <w:p w:rsidR="00564513" w:rsidRPr="005532E3" w:rsidRDefault="00564513" w:rsidP="00564513">
            <w:pPr>
              <w:tabs>
                <w:tab w:val="right" w:pos="851"/>
              </w:tabs>
              <w:ind w:firstLine="709"/>
              <w:jc w:val="both"/>
              <w:rPr>
                <w:b/>
              </w:rPr>
            </w:pPr>
            <w:r>
              <w:rPr>
                <w:b/>
              </w:rPr>
              <w:t xml:space="preserve">Контактная работа - </w:t>
            </w:r>
            <w:r w:rsidRPr="005532E3">
              <w:rPr>
                <w:b/>
              </w:rPr>
              <w:t>Аудиторная работа</w:t>
            </w:r>
          </w:p>
        </w:tc>
        <w:tc>
          <w:tcPr>
            <w:tcW w:w="584" w:type="pct"/>
            <w:vMerge w:val="restart"/>
            <w:shd w:val="clear" w:color="auto" w:fill="auto"/>
          </w:tcPr>
          <w:p w:rsidR="00564513" w:rsidRPr="005532E3" w:rsidRDefault="00564513" w:rsidP="00564513">
            <w:pPr>
              <w:tabs>
                <w:tab w:val="right" w:pos="851"/>
              </w:tabs>
              <w:jc w:val="both"/>
            </w:pPr>
            <w:r w:rsidRPr="005532E3">
              <w:rPr>
                <w:b/>
              </w:rPr>
              <w:t>Самостоятельная работа</w:t>
            </w:r>
          </w:p>
        </w:tc>
        <w:tc>
          <w:tcPr>
            <w:tcW w:w="1169" w:type="pct"/>
            <w:vMerge/>
            <w:shd w:val="clear" w:color="auto" w:fill="auto"/>
          </w:tcPr>
          <w:p w:rsidR="00564513" w:rsidRPr="005532E3" w:rsidRDefault="00564513" w:rsidP="00564513">
            <w:pPr>
              <w:tabs>
                <w:tab w:val="right" w:pos="851"/>
              </w:tabs>
              <w:jc w:val="both"/>
            </w:pPr>
          </w:p>
        </w:tc>
      </w:tr>
      <w:tr w:rsidR="0059528D" w:rsidRPr="005532E3" w:rsidTr="0059528D">
        <w:trPr>
          <w:trHeight w:val="780"/>
        </w:trPr>
        <w:tc>
          <w:tcPr>
            <w:tcW w:w="260" w:type="pct"/>
            <w:vMerge/>
            <w:shd w:val="clear" w:color="auto" w:fill="auto"/>
          </w:tcPr>
          <w:p w:rsidR="00564513" w:rsidRPr="005532E3" w:rsidRDefault="00564513" w:rsidP="00564513">
            <w:pPr>
              <w:tabs>
                <w:tab w:val="right" w:pos="851"/>
              </w:tabs>
              <w:ind w:firstLine="709"/>
              <w:jc w:val="both"/>
            </w:pPr>
          </w:p>
        </w:tc>
        <w:tc>
          <w:tcPr>
            <w:tcW w:w="973" w:type="pct"/>
            <w:vMerge/>
            <w:shd w:val="clear" w:color="auto" w:fill="auto"/>
          </w:tcPr>
          <w:p w:rsidR="00564513" w:rsidRPr="005532E3" w:rsidRDefault="00564513" w:rsidP="00564513">
            <w:pPr>
              <w:tabs>
                <w:tab w:val="right" w:pos="851"/>
              </w:tabs>
              <w:ind w:firstLine="709"/>
              <w:jc w:val="both"/>
            </w:pPr>
          </w:p>
        </w:tc>
        <w:tc>
          <w:tcPr>
            <w:tcW w:w="390" w:type="pct"/>
            <w:vMerge/>
            <w:shd w:val="clear" w:color="auto" w:fill="auto"/>
          </w:tcPr>
          <w:p w:rsidR="00564513" w:rsidRPr="005532E3" w:rsidRDefault="00564513" w:rsidP="00564513">
            <w:pPr>
              <w:tabs>
                <w:tab w:val="right" w:pos="851"/>
              </w:tabs>
              <w:ind w:firstLine="709"/>
              <w:jc w:val="both"/>
            </w:pPr>
          </w:p>
        </w:tc>
        <w:tc>
          <w:tcPr>
            <w:tcW w:w="453" w:type="pct"/>
            <w:shd w:val="clear" w:color="auto" w:fill="auto"/>
          </w:tcPr>
          <w:p w:rsidR="00564513" w:rsidRPr="005532E3" w:rsidRDefault="00564513" w:rsidP="00564513">
            <w:pPr>
              <w:tabs>
                <w:tab w:val="right" w:pos="851"/>
              </w:tabs>
              <w:jc w:val="both"/>
            </w:pPr>
            <w:r w:rsidRPr="005532E3">
              <w:t>Общая, в т.ч.:</w:t>
            </w:r>
          </w:p>
        </w:tc>
        <w:tc>
          <w:tcPr>
            <w:tcW w:w="455" w:type="pct"/>
            <w:shd w:val="clear" w:color="auto" w:fill="auto"/>
          </w:tcPr>
          <w:p w:rsidR="00564513" w:rsidRPr="005532E3" w:rsidRDefault="00564513" w:rsidP="00564513">
            <w:pPr>
              <w:tabs>
                <w:tab w:val="right" w:pos="851"/>
              </w:tabs>
              <w:jc w:val="both"/>
            </w:pPr>
            <w:r w:rsidRPr="005532E3">
              <w:t>Лекции</w:t>
            </w:r>
          </w:p>
        </w:tc>
        <w:tc>
          <w:tcPr>
            <w:tcW w:w="715" w:type="pct"/>
            <w:shd w:val="clear" w:color="auto" w:fill="auto"/>
          </w:tcPr>
          <w:p w:rsidR="00564513" w:rsidRPr="005F49FA" w:rsidRDefault="00564513" w:rsidP="0059528D">
            <w:pPr>
              <w:tabs>
                <w:tab w:val="right" w:pos="851"/>
              </w:tabs>
              <w:jc w:val="both"/>
            </w:pPr>
            <w:r w:rsidRPr="001352B4">
              <w:rPr>
                <w:sz w:val="22"/>
                <w:szCs w:val="22"/>
              </w:rPr>
              <w:t>Семинары, практические занятия</w:t>
            </w:r>
          </w:p>
        </w:tc>
        <w:tc>
          <w:tcPr>
            <w:tcW w:w="584" w:type="pct"/>
            <w:vMerge/>
            <w:shd w:val="clear" w:color="auto" w:fill="auto"/>
          </w:tcPr>
          <w:p w:rsidR="00564513" w:rsidRPr="005532E3" w:rsidRDefault="00564513" w:rsidP="00564513">
            <w:pPr>
              <w:tabs>
                <w:tab w:val="right" w:pos="851"/>
              </w:tabs>
              <w:ind w:firstLine="709"/>
              <w:jc w:val="both"/>
            </w:pPr>
          </w:p>
        </w:tc>
        <w:tc>
          <w:tcPr>
            <w:tcW w:w="1169" w:type="pct"/>
            <w:vMerge/>
            <w:shd w:val="clear" w:color="auto" w:fill="auto"/>
          </w:tcPr>
          <w:p w:rsidR="00564513" w:rsidRPr="005532E3" w:rsidRDefault="00564513" w:rsidP="00564513">
            <w:pPr>
              <w:tabs>
                <w:tab w:val="right" w:pos="851"/>
              </w:tabs>
              <w:ind w:firstLine="709"/>
              <w:jc w:val="both"/>
            </w:pP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Базовые категории курса: медиа, массовые коммуникации, коммуникация как процесс</w:t>
            </w:r>
          </w:p>
        </w:tc>
        <w:tc>
          <w:tcPr>
            <w:tcW w:w="390" w:type="pct"/>
            <w:shd w:val="clear" w:color="auto" w:fill="auto"/>
          </w:tcPr>
          <w:p w:rsidR="00426283" w:rsidRPr="00426283" w:rsidRDefault="00426283" w:rsidP="00426283">
            <w:pPr>
              <w:jc w:val="center"/>
            </w:pPr>
            <w:r w:rsidRPr="00426283">
              <w:t>1</w:t>
            </w:r>
            <w:r>
              <w:t>4</w:t>
            </w:r>
          </w:p>
        </w:tc>
        <w:tc>
          <w:tcPr>
            <w:tcW w:w="453" w:type="pct"/>
            <w:shd w:val="clear" w:color="auto" w:fill="auto"/>
          </w:tcPr>
          <w:p w:rsidR="00426283" w:rsidRPr="00426283" w:rsidRDefault="00426283" w:rsidP="00426283">
            <w:pPr>
              <w:jc w:val="center"/>
            </w:pPr>
            <w:r>
              <w:t>4</w:t>
            </w:r>
          </w:p>
        </w:tc>
        <w:tc>
          <w:tcPr>
            <w:tcW w:w="455" w:type="pct"/>
            <w:shd w:val="clear" w:color="auto" w:fill="auto"/>
          </w:tcPr>
          <w:p w:rsidR="00426283" w:rsidRPr="00426283" w:rsidRDefault="00426283" w:rsidP="00426283">
            <w:pPr>
              <w:jc w:val="center"/>
            </w:pPr>
            <w:r w:rsidRPr="00426283">
              <w:t>2</w:t>
            </w:r>
          </w:p>
        </w:tc>
        <w:tc>
          <w:tcPr>
            <w:tcW w:w="715" w:type="pct"/>
            <w:shd w:val="clear" w:color="auto" w:fill="auto"/>
          </w:tcPr>
          <w:p w:rsidR="00426283" w:rsidRPr="00426283" w:rsidRDefault="00426283" w:rsidP="00426283">
            <w:pPr>
              <w:jc w:val="center"/>
            </w:pPr>
            <w:r>
              <w:t>2</w:t>
            </w:r>
          </w:p>
        </w:tc>
        <w:tc>
          <w:tcPr>
            <w:tcW w:w="584" w:type="pct"/>
            <w:shd w:val="clear" w:color="auto" w:fill="auto"/>
          </w:tcPr>
          <w:p w:rsidR="00426283" w:rsidRPr="00BC2A46" w:rsidRDefault="00426283" w:rsidP="00426283">
            <w:pPr>
              <w:jc w:val="center"/>
              <w:rPr>
                <w:color w:val="000000"/>
              </w:rPr>
            </w:pPr>
            <w:r w:rsidRPr="00BC2A46">
              <w:rPr>
                <w:color w:val="000000"/>
              </w:rPr>
              <w:t>10</w:t>
            </w:r>
          </w:p>
        </w:tc>
        <w:tc>
          <w:tcPr>
            <w:tcW w:w="1169" w:type="pct"/>
          </w:tcPr>
          <w:p w:rsidR="00426283" w:rsidRPr="00BC2A46" w:rsidRDefault="00426283" w:rsidP="00426283">
            <w:pPr>
              <w:rPr>
                <w:color w:val="000000"/>
              </w:rPr>
            </w:pPr>
            <w:r w:rsidRPr="00BC2A46">
              <w:rPr>
                <w:color w:val="000000"/>
              </w:rPr>
              <w:t>Доклад, групповая дискуссия</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Основные формы коммуникации. Теория и практика перформативов</w:t>
            </w:r>
          </w:p>
        </w:tc>
        <w:tc>
          <w:tcPr>
            <w:tcW w:w="390" w:type="pct"/>
            <w:shd w:val="clear" w:color="auto" w:fill="auto"/>
          </w:tcPr>
          <w:p w:rsidR="00426283" w:rsidRPr="00426283" w:rsidRDefault="00426283" w:rsidP="00426283">
            <w:pPr>
              <w:jc w:val="center"/>
            </w:pPr>
            <w:r w:rsidRPr="00426283">
              <w:t>14</w:t>
            </w:r>
          </w:p>
        </w:tc>
        <w:tc>
          <w:tcPr>
            <w:tcW w:w="453" w:type="pct"/>
            <w:shd w:val="clear" w:color="auto" w:fill="auto"/>
          </w:tcPr>
          <w:p w:rsidR="00426283" w:rsidRPr="00426283" w:rsidRDefault="00426283" w:rsidP="00426283">
            <w:pPr>
              <w:jc w:val="center"/>
            </w:pPr>
            <w:r w:rsidRPr="00426283">
              <w:t>4</w:t>
            </w:r>
          </w:p>
        </w:tc>
        <w:tc>
          <w:tcPr>
            <w:tcW w:w="455" w:type="pct"/>
            <w:shd w:val="clear" w:color="auto" w:fill="auto"/>
          </w:tcPr>
          <w:p w:rsidR="00426283" w:rsidRPr="00426283" w:rsidRDefault="00426283" w:rsidP="00426283">
            <w:pPr>
              <w:jc w:val="center"/>
            </w:pPr>
            <w:r w:rsidRPr="00426283">
              <w:t>2</w:t>
            </w:r>
          </w:p>
        </w:tc>
        <w:tc>
          <w:tcPr>
            <w:tcW w:w="715" w:type="pct"/>
            <w:shd w:val="clear" w:color="auto" w:fill="auto"/>
          </w:tcPr>
          <w:p w:rsidR="00426283" w:rsidRPr="00426283" w:rsidRDefault="00426283" w:rsidP="00426283">
            <w:pPr>
              <w:jc w:val="center"/>
            </w:pPr>
            <w:r w:rsidRPr="00426283">
              <w:t>2</w:t>
            </w:r>
          </w:p>
        </w:tc>
        <w:tc>
          <w:tcPr>
            <w:tcW w:w="584" w:type="pct"/>
            <w:shd w:val="clear" w:color="auto" w:fill="auto"/>
          </w:tcPr>
          <w:p w:rsidR="00426283" w:rsidRPr="00BC2A46" w:rsidRDefault="00426283" w:rsidP="00426283">
            <w:pPr>
              <w:jc w:val="center"/>
              <w:rPr>
                <w:color w:val="000000"/>
              </w:rPr>
            </w:pPr>
            <w:r w:rsidRPr="00BC2A46">
              <w:rPr>
                <w:color w:val="000000"/>
              </w:rPr>
              <w:t>10</w:t>
            </w:r>
          </w:p>
        </w:tc>
        <w:tc>
          <w:tcPr>
            <w:tcW w:w="1169" w:type="pct"/>
          </w:tcPr>
          <w:p w:rsidR="00426283" w:rsidRPr="00BC2A46" w:rsidRDefault="00426283" w:rsidP="00426283">
            <w:pPr>
              <w:rPr>
                <w:color w:val="000000"/>
              </w:rPr>
            </w:pPr>
            <w:r w:rsidRPr="00BC2A46">
              <w:rPr>
                <w:color w:val="000000"/>
              </w:rPr>
              <w:t>Доклад, анализ кейсов, групповая дискуссия</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Развитие медиа как составная часть культурного, экономического и политического развития обществ</w:t>
            </w:r>
          </w:p>
        </w:tc>
        <w:tc>
          <w:tcPr>
            <w:tcW w:w="390" w:type="pct"/>
            <w:shd w:val="clear" w:color="auto" w:fill="auto"/>
          </w:tcPr>
          <w:p w:rsidR="00426283" w:rsidRPr="00426283" w:rsidRDefault="00426283" w:rsidP="00426283">
            <w:pPr>
              <w:jc w:val="center"/>
            </w:pPr>
            <w:r w:rsidRPr="00426283">
              <w:t>14</w:t>
            </w:r>
          </w:p>
        </w:tc>
        <w:tc>
          <w:tcPr>
            <w:tcW w:w="453" w:type="pct"/>
            <w:shd w:val="clear" w:color="auto" w:fill="auto"/>
          </w:tcPr>
          <w:p w:rsidR="00426283" w:rsidRPr="00426283" w:rsidRDefault="00426283" w:rsidP="00426283">
            <w:pPr>
              <w:jc w:val="center"/>
            </w:pPr>
            <w:r w:rsidRPr="00426283">
              <w:t>4</w:t>
            </w:r>
          </w:p>
        </w:tc>
        <w:tc>
          <w:tcPr>
            <w:tcW w:w="455" w:type="pct"/>
            <w:shd w:val="clear" w:color="auto" w:fill="auto"/>
          </w:tcPr>
          <w:p w:rsidR="00426283" w:rsidRPr="00426283" w:rsidRDefault="00426283" w:rsidP="00426283">
            <w:pPr>
              <w:jc w:val="center"/>
            </w:pPr>
            <w:r w:rsidRPr="00426283">
              <w:t>2</w:t>
            </w:r>
          </w:p>
        </w:tc>
        <w:tc>
          <w:tcPr>
            <w:tcW w:w="715" w:type="pct"/>
            <w:shd w:val="clear" w:color="auto" w:fill="auto"/>
          </w:tcPr>
          <w:p w:rsidR="00426283" w:rsidRPr="00426283" w:rsidRDefault="00426283" w:rsidP="00426283">
            <w:pPr>
              <w:jc w:val="center"/>
            </w:pPr>
            <w:r w:rsidRPr="00426283">
              <w:t>2</w:t>
            </w:r>
          </w:p>
        </w:tc>
        <w:tc>
          <w:tcPr>
            <w:tcW w:w="584" w:type="pct"/>
            <w:shd w:val="clear" w:color="auto" w:fill="auto"/>
          </w:tcPr>
          <w:p w:rsidR="00426283" w:rsidRPr="00BC2A46" w:rsidRDefault="00426283" w:rsidP="00426283">
            <w:pPr>
              <w:jc w:val="center"/>
              <w:rPr>
                <w:color w:val="000000"/>
              </w:rPr>
            </w:pPr>
            <w:r w:rsidRPr="00BC2A46">
              <w:rPr>
                <w:color w:val="000000"/>
              </w:rPr>
              <w:t>10</w:t>
            </w:r>
          </w:p>
        </w:tc>
        <w:tc>
          <w:tcPr>
            <w:tcW w:w="1169" w:type="pct"/>
          </w:tcPr>
          <w:p w:rsidR="00426283" w:rsidRPr="00BC2A46" w:rsidRDefault="00426283" w:rsidP="00426283">
            <w:pPr>
              <w:rPr>
                <w:color w:val="000000"/>
              </w:rPr>
            </w:pPr>
            <w:r w:rsidRPr="00BC2A46">
              <w:rPr>
                <w:color w:val="000000"/>
              </w:rPr>
              <w:t>Доклад, анализ кейсов, групповая дискуссия</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Pr>
                <w:color w:val="000000"/>
              </w:rPr>
              <w:t>Теории медиа</w:t>
            </w:r>
          </w:p>
        </w:tc>
        <w:tc>
          <w:tcPr>
            <w:tcW w:w="390" w:type="pct"/>
            <w:shd w:val="clear" w:color="auto" w:fill="auto"/>
          </w:tcPr>
          <w:p w:rsidR="00426283" w:rsidRPr="00426283" w:rsidRDefault="00426283" w:rsidP="00426283">
            <w:pPr>
              <w:jc w:val="center"/>
            </w:pPr>
            <w:r>
              <w:t>90</w:t>
            </w:r>
          </w:p>
        </w:tc>
        <w:tc>
          <w:tcPr>
            <w:tcW w:w="453" w:type="pct"/>
            <w:shd w:val="clear" w:color="auto" w:fill="auto"/>
          </w:tcPr>
          <w:p w:rsidR="00426283" w:rsidRPr="00426283" w:rsidRDefault="00426283" w:rsidP="00426283">
            <w:pPr>
              <w:jc w:val="center"/>
            </w:pPr>
            <w:r w:rsidRPr="00426283">
              <w:t>26</w:t>
            </w:r>
          </w:p>
        </w:tc>
        <w:tc>
          <w:tcPr>
            <w:tcW w:w="455" w:type="pct"/>
            <w:shd w:val="clear" w:color="auto" w:fill="auto"/>
          </w:tcPr>
          <w:p w:rsidR="00426283" w:rsidRPr="00426283" w:rsidRDefault="00426283" w:rsidP="00426283">
            <w:pPr>
              <w:jc w:val="center"/>
            </w:pPr>
            <w:r w:rsidRPr="00426283">
              <w:t>6</w:t>
            </w:r>
          </w:p>
        </w:tc>
        <w:tc>
          <w:tcPr>
            <w:tcW w:w="715" w:type="pct"/>
            <w:shd w:val="clear" w:color="auto" w:fill="auto"/>
          </w:tcPr>
          <w:p w:rsidR="00426283" w:rsidRPr="00426283" w:rsidRDefault="00426283" w:rsidP="00426283">
            <w:pPr>
              <w:jc w:val="center"/>
            </w:pPr>
            <w:r>
              <w:t>18</w:t>
            </w:r>
          </w:p>
        </w:tc>
        <w:tc>
          <w:tcPr>
            <w:tcW w:w="584" w:type="pct"/>
            <w:shd w:val="clear" w:color="auto" w:fill="auto"/>
          </w:tcPr>
          <w:p w:rsidR="00426283" w:rsidRPr="00BC2A46" w:rsidRDefault="00426283" w:rsidP="00426283">
            <w:pPr>
              <w:jc w:val="center"/>
              <w:rPr>
                <w:color w:val="000000"/>
              </w:rPr>
            </w:pPr>
            <w:r>
              <w:rPr>
                <w:color w:val="000000"/>
              </w:rPr>
              <w:t>66</w:t>
            </w:r>
          </w:p>
        </w:tc>
        <w:tc>
          <w:tcPr>
            <w:tcW w:w="1169" w:type="pct"/>
          </w:tcPr>
          <w:p w:rsidR="00426283" w:rsidRPr="00BC2A46" w:rsidRDefault="00426283" w:rsidP="00426283">
            <w:pPr>
              <w:rPr>
                <w:color w:val="000000"/>
              </w:rPr>
            </w:pPr>
            <w:r w:rsidRPr="00BC2A46">
              <w:rPr>
                <w:color w:val="000000"/>
              </w:rPr>
              <w:t>Доклад, анализ кейсов, групповая дискуссия</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История медианосителей и технологий медиа</w:t>
            </w:r>
            <w:r w:rsidRPr="0046178D">
              <w:rPr>
                <w:color w:val="000000"/>
              </w:rPr>
              <w:t xml:space="preserve">в контексте развития </w:t>
            </w:r>
            <w:r>
              <w:rPr>
                <w:color w:val="000000"/>
              </w:rPr>
              <w:t xml:space="preserve">искусства, </w:t>
            </w:r>
            <w:r w:rsidRPr="0046178D">
              <w:rPr>
                <w:color w:val="000000"/>
              </w:rPr>
              <w:t>гуманитарной и научно-технической мысли</w:t>
            </w:r>
          </w:p>
        </w:tc>
        <w:tc>
          <w:tcPr>
            <w:tcW w:w="390" w:type="pct"/>
            <w:shd w:val="clear" w:color="auto" w:fill="auto"/>
          </w:tcPr>
          <w:p w:rsidR="00426283" w:rsidRPr="00426283" w:rsidRDefault="00426283" w:rsidP="00426283">
            <w:pPr>
              <w:jc w:val="center"/>
            </w:pPr>
            <w:r w:rsidRPr="00426283">
              <w:t>42</w:t>
            </w:r>
          </w:p>
        </w:tc>
        <w:tc>
          <w:tcPr>
            <w:tcW w:w="453" w:type="pct"/>
            <w:shd w:val="clear" w:color="auto" w:fill="auto"/>
          </w:tcPr>
          <w:p w:rsidR="00426283" w:rsidRPr="00426283" w:rsidRDefault="00426283" w:rsidP="00426283">
            <w:pPr>
              <w:jc w:val="center"/>
            </w:pPr>
            <w:r w:rsidRPr="00426283">
              <w:t>12</w:t>
            </w:r>
          </w:p>
        </w:tc>
        <w:tc>
          <w:tcPr>
            <w:tcW w:w="455" w:type="pct"/>
            <w:shd w:val="clear" w:color="auto" w:fill="auto"/>
          </w:tcPr>
          <w:p w:rsidR="00426283" w:rsidRPr="00426283" w:rsidRDefault="00426283" w:rsidP="00426283">
            <w:pPr>
              <w:jc w:val="center"/>
            </w:pPr>
            <w:r w:rsidRPr="00426283">
              <w:t>6</w:t>
            </w:r>
          </w:p>
        </w:tc>
        <w:tc>
          <w:tcPr>
            <w:tcW w:w="715" w:type="pct"/>
            <w:shd w:val="clear" w:color="auto" w:fill="auto"/>
          </w:tcPr>
          <w:p w:rsidR="00426283" w:rsidRPr="00426283" w:rsidRDefault="00426283" w:rsidP="00426283">
            <w:pPr>
              <w:jc w:val="center"/>
            </w:pPr>
            <w:r w:rsidRPr="00426283">
              <w:t>6</w:t>
            </w:r>
          </w:p>
        </w:tc>
        <w:tc>
          <w:tcPr>
            <w:tcW w:w="584" w:type="pct"/>
            <w:shd w:val="clear" w:color="auto" w:fill="auto"/>
          </w:tcPr>
          <w:p w:rsidR="00426283" w:rsidRPr="00F74777" w:rsidRDefault="00426283" w:rsidP="00426283">
            <w:pPr>
              <w:jc w:val="center"/>
              <w:rPr>
                <w:color w:val="000000"/>
              </w:rPr>
            </w:pPr>
            <w:r>
              <w:rPr>
                <w:color w:val="000000"/>
              </w:rPr>
              <w:t>30</w:t>
            </w:r>
          </w:p>
        </w:tc>
        <w:tc>
          <w:tcPr>
            <w:tcW w:w="1169" w:type="pct"/>
          </w:tcPr>
          <w:p w:rsidR="00426283" w:rsidRPr="00BC2A46" w:rsidRDefault="00426283" w:rsidP="00426283">
            <w:pPr>
              <w:rPr>
                <w:color w:val="000000"/>
              </w:rPr>
            </w:pPr>
            <w:r w:rsidRPr="00BC2A46">
              <w:rPr>
                <w:color w:val="000000"/>
              </w:rPr>
              <w:t>Доклад, анализ кейсов</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Новые медиа и постэкранные медиа</w:t>
            </w:r>
          </w:p>
        </w:tc>
        <w:tc>
          <w:tcPr>
            <w:tcW w:w="390" w:type="pct"/>
            <w:shd w:val="clear" w:color="auto" w:fill="auto"/>
          </w:tcPr>
          <w:p w:rsidR="00426283" w:rsidRPr="00426283" w:rsidRDefault="00426283" w:rsidP="00426283">
            <w:pPr>
              <w:jc w:val="center"/>
            </w:pPr>
            <w:r w:rsidRPr="00426283">
              <w:t>26</w:t>
            </w:r>
          </w:p>
        </w:tc>
        <w:tc>
          <w:tcPr>
            <w:tcW w:w="453" w:type="pct"/>
            <w:shd w:val="clear" w:color="auto" w:fill="auto"/>
          </w:tcPr>
          <w:p w:rsidR="00426283" w:rsidRPr="00426283" w:rsidRDefault="00426283" w:rsidP="00426283">
            <w:pPr>
              <w:jc w:val="center"/>
            </w:pPr>
            <w:r w:rsidRPr="00426283">
              <w:t>6</w:t>
            </w:r>
          </w:p>
        </w:tc>
        <w:tc>
          <w:tcPr>
            <w:tcW w:w="455" w:type="pct"/>
            <w:shd w:val="clear" w:color="auto" w:fill="auto"/>
          </w:tcPr>
          <w:p w:rsidR="00426283" w:rsidRPr="00426283" w:rsidRDefault="00426283" w:rsidP="00426283">
            <w:pPr>
              <w:jc w:val="center"/>
            </w:pPr>
            <w:r w:rsidRPr="00426283">
              <w:t>2</w:t>
            </w:r>
          </w:p>
        </w:tc>
        <w:tc>
          <w:tcPr>
            <w:tcW w:w="715" w:type="pct"/>
            <w:shd w:val="clear" w:color="auto" w:fill="auto"/>
          </w:tcPr>
          <w:p w:rsidR="00426283" w:rsidRPr="00426283" w:rsidRDefault="00426283" w:rsidP="00426283">
            <w:pPr>
              <w:jc w:val="center"/>
            </w:pPr>
            <w:r w:rsidRPr="00426283">
              <w:t>4</w:t>
            </w:r>
          </w:p>
        </w:tc>
        <w:tc>
          <w:tcPr>
            <w:tcW w:w="584" w:type="pct"/>
            <w:shd w:val="clear" w:color="auto" w:fill="auto"/>
          </w:tcPr>
          <w:p w:rsidR="00426283" w:rsidRPr="000B0AE7" w:rsidRDefault="00426283" w:rsidP="00426283">
            <w:pPr>
              <w:jc w:val="center"/>
              <w:rPr>
                <w:color w:val="000000"/>
              </w:rPr>
            </w:pPr>
            <w:r>
              <w:rPr>
                <w:color w:val="000000"/>
              </w:rPr>
              <w:t>20</w:t>
            </w:r>
          </w:p>
        </w:tc>
        <w:tc>
          <w:tcPr>
            <w:tcW w:w="1169" w:type="pct"/>
          </w:tcPr>
          <w:p w:rsidR="00426283" w:rsidRPr="00BC2A46" w:rsidRDefault="00426283" w:rsidP="00426283">
            <w:pPr>
              <w:rPr>
                <w:color w:val="000000"/>
              </w:rPr>
            </w:pPr>
            <w:r w:rsidRPr="00BC2A46">
              <w:rPr>
                <w:color w:val="000000"/>
              </w:rPr>
              <w:t>Доклад, анализ кейсов, групповая дискуссия</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Игры как массмедиа</w:t>
            </w:r>
          </w:p>
        </w:tc>
        <w:tc>
          <w:tcPr>
            <w:tcW w:w="390" w:type="pct"/>
            <w:shd w:val="clear" w:color="auto" w:fill="auto"/>
          </w:tcPr>
          <w:p w:rsidR="00426283" w:rsidRPr="00426283" w:rsidRDefault="00426283" w:rsidP="00426283">
            <w:pPr>
              <w:jc w:val="center"/>
            </w:pPr>
            <w:r w:rsidRPr="00426283">
              <w:t>22</w:t>
            </w:r>
          </w:p>
        </w:tc>
        <w:tc>
          <w:tcPr>
            <w:tcW w:w="453" w:type="pct"/>
            <w:shd w:val="clear" w:color="auto" w:fill="auto"/>
          </w:tcPr>
          <w:p w:rsidR="00426283" w:rsidRPr="00426283" w:rsidRDefault="00426283" w:rsidP="00426283">
            <w:pPr>
              <w:jc w:val="center"/>
            </w:pPr>
            <w:r w:rsidRPr="00426283">
              <w:t>4</w:t>
            </w:r>
          </w:p>
        </w:tc>
        <w:tc>
          <w:tcPr>
            <w:tcW w:w="455" w:type="pct"/>
            <w:shd w:val="clear" w:color="auto" w:fill="auto"/>
          </w:tcPr>
          <w:p w:rsidR="00426283" w:rsidRPr="00426283" w:rsidRDefault="00426283" w:rsidP="00426283">
            <w:pPr>
              <w:jc w:val="center"/>
            </w:pPr>
            <w:r w:rsidRPr="00426283">
              <w:t>2</w:t>
            </w:r>
          </w:p>
        </w:tc>
        <w:tc>
          <w:tcPr>
            <w:tcW w:w="715" w:type="pct"/>
            <w:shd w:val="clear" w:color="auto" w:fill="auto"/>
          </w:tcPr>
          <w:p w:rsidR="00426283" w:rsidRPr="00426283" w:rsidRDefault="00426283" w:rsidP="00426283">
            <w:pPr>
              <w:jc w:val="center"/>
            </w:pPr>
            <w:r w:rsidRPr="00426283">
              <w:t>2</w:t>
            </w:r>
          </w:p>
        </w:tc>
        <w:tc>
          <w:tcPr>
            <w:tcW w:w="584" w:type="pct"/>
            <w:shd w:val="clear" w:color="auto" w:fill="auto"/>
          </w:tcPr>
          <w:p w:rsidR="00426283" w:rsidRPr="00BC2A46" w:rsidRDefault="00426283" w:rsidP="00426283">
            <w:pPr>
              <w:jc w:val="center"/>
              <w:rPr>
                <w:color w:val="000000"/>
              </w:rPr>
            </w:pPr>
            <w:r w:rsidRPr="00BC2A46">
              <w:rPr>
                <w:color w:val="000000"/>
                <w:lang w:val="en-US"/>
              </w:rPr>
              <w:t>18</w:t>
            </w:r>
          </w:p>
        </w:tc>
        <w:tc>
          <w:tcPr>
            <w:tcW w:w="1169" w:type="pct"/>
          </w:tcPr>
          <w:p w:rsidR="00426283" w:rsidRPr="00BC2A46" w:rsidRDefault="00426283" w:rsidP="00426283">
            <w:pPr>
              <w:rPr>
                <w:color w:val="000000"/>
              </w:rPr>
            </w:pPr>
            <w:r w:rsidRPr="00BC2A46">
              <w:rPr>
                <w:color w:val="000000"/>
              </w:rPr>
              <w:t>Доклад, анализ кейсов</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Формирование института предпринимательства в мировой практике издательского дела</w:t>
            </w:r>
          </w:p>
        </w:tc>
        <w:tc>
          <w:tcPr>
            <w:tcW w:w="390" w:type="pct"/>
            <w:shd w:val="clear" w:color="auto" w:fill="auto"/>
          </w:tcPr>
          <w:p w:rsidR="00426283" w:rsidRPr="00426283" w:rsidRDefault="00426283" w:rsidP="00426283">
            <w:pPr>
              <w:jc w:val="center"/>
            </w:pPr>
            <w:r w:rsidRPr="00426283">
              <w:t>1</w:t>
            </w:r>
            <w:r>
              <w:t>4</w:t>
            </w:r>
          </w:p>
        </w:tc>
        <w:tc>
          <w:tcPr>
            <w:tcW w:w="453" w:type="pct"/>
            <w:shd w:val="clear" w:color="auto" w:fill="auto"/>
          </w:tcPr>
          <w:p w:rsidR="00426283" w:rsidRPr="00426283" w:rsidRDefault="00426283" w:rsidP="00426283">
            <w:pPr>
              <w:jc w:val="center"/>
            </w:pPr>
            <w:r>
              <w:t>4</w:t>
            </w:r>
          </w:p>
        </w:tc>
        <w:tc>
          <w:tcPr>
            <w:tcW w:w="455" w:type="pct"/>
            <w:shd w:val="clear" w:color="auto" w:fill="auto"/>
          </w:tcPr>
          <w:p w:rsidR="00426283" w:rsidRPr="00426283" w:rsidRDefault="00426283" w:rsidP="00426283">
            <w:pPr>
              <w:jc w:val="center"/>
            </w:pPr>
            <w:r w:rsidRPr="00426283">
              <w:t>2</w:t>
            </w:r>
          </w:p>
        </w:tc>
        <w:tc>
          <w:tcPr>
            <w:tcW w:w="715" w:type="pct"/>
            <w:shd w:val="clear" w:color="auto" w:fill="auto"/>
          </w:tcPr>
          <w:p w:rsidR="00426283" w:rsidRPr="00426283" w:rsidRDefault="00426283" w:rsidP="00426283">
            <w:pPr>
              <w:jc w:val="center"/>
            </w:pPr>
            <w:r>
              <w:t>2</w:t>
            </w:r>
          </w:p>
        </w:tc>
        <w:tc>
          <w:tcPr>
            <w:tcW w:w="584" w:type="pct"/>
            <w:shd w:val="clear" w:color="auto" w:fill="auto"/>
          </w:tcPr>
          <w:p w:rsidR="00426283" w:rsidRPr="00BC2A46" w:rsidRDefault="00426283" w:rsidP="00426283">
            <w:pPr>
              <w:jc w:val="center"/>
              <w:rPr>
                <w:color w:val="000000"/>
                <w:lang w:val="en-US"/>
              </w:rPr>
            </w:pPr>
            <w:r w:rsidRPr="00BC2A46">
              <w:rPr>
                <w:color w:val="000000"/>
                <w:lang w:val="en-US"/>
              </w:rPr>
              <w:t>10</w:t>
            </w:r>
          </w:p>
        </w:tc>
        <w:tc>
          <w:tcPr>
            <w:tcW w:w="1169" w:type="pct"/>
          </w:tcPr>
          <w:p w:rsidR="00426283" w:rsidRPr="00BC2A46" w:rsidRDefault="00426283" w:rsidP="00426283">
            <w:pPr>
              <w:rPr>
                <w:color w:val="000000"/>
                <w:lang w:val="en-US"/>
              </w:rPr>
            </w:pPr>
            <w:r w:rsidRPr="00BC2A46">
              <w:rPr>
                <w:color w:val="000000"/>
              </w:rPr>
              <w:t>Доклад, анализ кейсов</w:t>
            </w:r>
          </w:p>
        </w:tc>
      </w:tr>
      <w:tr w:rsidR="0059528D" w:rsidRPr="005532E3" w:rsidTr="0059528D">
        <w:tc>
          <w:tcPr>
            <w:tcW w:w="260" w:type="pct"/>
          </w:tcPr>
          <w:p w:rsidR="00426283" w:rsidRPr="00BC2A46" w:rsidRDefault="00426283" w:rsidP="00426283">
            <w:pPr>
              <w:numPr>
                <w:ilvl w:val="0"/>
                <w:numId w:val="2"/>
              </w:numPr>
              <w:contextualSpacing/>
              <w:rPr>
                <w:color w:val="000000"/>
                <w:lang w:eastAsia="en-US"/>
              </w:rPr>
            </w:pPr>
          </w:p>
        </w:tc>
        <w:tc>
          <w:tcPr>
            <w:tcW w:w="973" w:type="pct"/>
          </w:tcPr>
          <w:p w:rsidR="00426283" w:rsidRPr="00BC2A46" w:rsidRDefault="00426283" w:rsidP="00426283">
            <w:pPr>
              <w:rPr>
                <w:color w:val="000000"/>
              </w:rPr>
            </w:pPr>
            <w:r w:rsidRPr="00BC2A46">
              <w:rPr>
                <w:color w:val="000000"/>
              </w:rPr>
              <w:t>Продюсирование как вид деятельности</w:t>
            </w:r>
          </w:p>
        </w:tc>
        <w:tc>
          <w:tcPr>
            <w:tcW w:w="390" w:type="pct"/>
            <w:shd w:val="clear" w:color="auto" w:fill="auto"/>
          </w:tcPr>
          <w:p w:rsidR="00426283" w:rsidRPr="00426283" w:rsidRDefault="00426283" w:rsidP="00426283">
            <w:pPr>
              <w:jc w:val="center"/>
            </w:pPr>
            <w:r w:rsidRPr="00426283">
              <w:t>16</w:t>
            </w:r>
          </w:p>
        </w:tc>
        <w:tc>
          <w:tcPr>
            <w:tcW w:w="453" w:type="pct"/>
            <w:shd w:val="clear" w:color="auto" w:fill="auto"/>
          </w:tcPr>
          <w:p w:rsidR="00426283" w:rsidRPr="00426283" w:rsidRDefault="00426283" w:rsidP="00426283">
            <w:pPr>
              <w:jc w:val="center"/>
            </w:pPr>
            <w:r w:rsidRPr="00426283">
              <w:t>6</w:t>
            </w:r>
          </w:p>
        </w:tc>
        <w:tc>
          <w:tcPr>
            <w:tcW w:w="455" w:type="pct"/>
            <w:shd w:val="clear" w:color="auto" w:fill="auto"/>
          </w:tcPr>
          <w:p w:rsidR="00426283" w:rsidRPr="00426283" w:rsidRDefault="00426283" w:rsidP="00426283">
            <w:pPr>
              <w:jc w:val="center"/>
              <w:rPr>
                <w:lang w:val="en-US"/>
              </w:rPr>
            </w:pPr>
            <w:r w:rsidRPr="00426283">
              <w:t>2</w:t>
            </w:r>
          </w:p>
        </w:tc>
        <w:tc>
          <w:tcPr>
            <w:tcW w:w="715" w:type="pct"/>
            <w:shd w:val="clear" w:color="auto" w:fill="auto"/>
          </w:tcPr>
          <w:p w:rsidR="00426283" w:rsidRPr="00426283" w:rsidRDefault="00426283" w:rsidP="00426283">
            <w:pPr>
              <w:jc w:val="center"/>
            </w:pPr>
            <w:r w:rsidRPr="00426283">
              <w:t>4</w:t>
            </w:r>
          </w:p>
        </w:tc>
        <w:tc>
          <w:tcPr>
            <w:tcW w:w="584" w:type="pct"/>
            <w:shd w:val="clear" w:color="auto" w:fill="auto"/>
          </w:tcPr>
          <w:p w:rsidR="00426283" w:rsidRPr="00BC2A46" w:rsidRDefault="00426283" w:rsidP="00426283">
            <w:pPr>
              <w:jc w:val="center"/>
              <w:rPr>
                <w:color w:val="000000"/>
                <w:lang w:val="en-US"/>
              </w:rPr>
            </w:pPr>
            <w:r w:rsidRPr="00BC2A46">
              <w:rPr>
                <w:color w:val="000000"/>
                <w:lang w:val="en-US"/>
              </w:rPr>
              <w:t>10</w:t>
            </w:r>
          </w:p>
        </w:tc>
        <w:tc>
          <w:tcPr>
            <w:tcW w:w="1169" w:type="pct"/>
          </w:tcPr>
          <w:p w:rsidR="00426283" w:rsidRPr="00BC2A46" w:rsidRDefault="00426283" w:rsidP="00426283">
            <w:pPr>
              <w:rPr>
                <w:color w:val="000000"/>
              </w:rPr>
            </w:pPr>
            <w:r w:rsidRPr="00BC2A46">
              <w:rPr>
                <w:color w:val="000000"/>
              </w:rPr>
              <w:t>Доклад, анализ кейсов</w:t>
            </w:r>
          </w:p>
        </w:tc>
      </w:tr>
      <w:tr w:rsidR="0059528D" w:rsidRPr="005532E3" w:rsidTr="0059528D">
        <w:tc>
          <w:tcPr>
            <w:tcW w:w="260" w:type="pct"/>
            <w:shd w:val="clear" w:color="auto" w:fill="auto"/>
          </w:tcPr>
          <w:p w:rsidR="00564513" w:rsidRPr="005532E3" w:rsidRDefault="00564513" w:rsidP="00564513">
            <w:pPr>
              <w:tabs>
                <w:tab w:val="right" w:pos="851"/>
              </w:tabs>
              <w:ind w:firstLine="709"/>
              <w:jc w:val="both"/>
            </w:pPr>
          </w:p>
        </w:tc>
        <w:tc>
          <w:tcPr>
            <w:tcW w:w="973" w:type="pct"/>
            <w:shd w:val="clear" w:color="auto" w:fill="auto"/>
          </w:tcPr>
          <w:p w:rsidR="00564513" w:rsidRPr="005532E3" w:rsidRDefault="00564513" w:rsidP="00564513">
            <w:pPr>
              <w:tabs>
                <w:tab w:val="right" w:pos="851"/>
              </w:tabs>
              <w:jc w:val="both"/>
            </w:pPr>
            <w:r>
              <w:t xml:space="preserve">В целом по дисциплине </w:t>
            </w:r>
          </w:p>
        </w:tc>
        <w:tc>
          <w:tcPr>
            <w:tcW w:w="390" w:type="pct"/>
          </w:tcPr>
          <w:p w:rsidR="00564513" w:rsidRPr="00BC2A46" w:rsidRDefault="00564513" w:rsidP="00564513">
            <w:pPr>
              <w:jc w:val="center"/>
              <w:rPr>
                <w:b/>
                <w:color w:val="000000"/>
              </w:rPr>
            </w:pPr>
            <w:r>
              <w:rPr>
                <w:b/>
                <w:color w:val="000000"/>
              </w:rPr>
              <w:t>252</w:t>
            </w:r>
          </w:p>
        </w:tc>
        <w:tc>
          <w:tcPr>
            <w:tcW w:w="453" w:type="pct"/>
          </w:tcPr>
          <w:p w:rsidR="00564513" w:rsidRPr="00BC2A46" w:rsidRDefault="00564513" w:rsidP="00564513">
            <w:pPr>
              <w:jc w:val="center"/>
              <w:rPr>
                <w:b/>
                <w:color w:val="000000"/>
              </w:rPr>
            </w:pPr>
            <w:r>
              <w:rPr>
                <w:b/>
                <w:color w:val="000000"/>
              </w:rPr>
              <w:t>68</w:t>
            </w:r>
          </w:p>
        </w:tc>
        <w:tc>
          <w:tcPr>
            <w:tcW w:w="455" w:type="pct"/>
          </w:tcPr>
          <w:p w:rsidR="00564513" w:rsidRPr="00BC2A46" w:rsidRDefault="00564513" w:rsidP="00564513">
            <w:pPr>
              <w:jc w:val="center"/>
              <w:rPr>
                <w:b/>
                <w:color w:val="000000"/>
              </w:rPr>
            </w:pPr>
            <w:r>
              <w:rPr>
                <w:b/>
                <w:color w:val="000000"/>
              </w:rPr>
              <w:t>26</w:t>
            </w:r>
          </w:p>
        </w:tc>
        <w:tc>
          <w:tcPr>
            <w:tcW w:w="715" w:type="pct"/>
          </w:tcPr>
          <w:p w:rsidR="00564513" w:rsidRPr="00BC2A46" w:rsidRDefault="00564513" w:rsidP="00564513">
            <w:pPr>
              <w:jc w:val="center"/>
              <w:rPr>
                <w:b/>
                <w:color w:val="000000"/>
              </w:rPr>
            </w:pPr>
            <w:r>
              <w:rPr>
                <w:b/>
                <w:color w:val="000000"/>
              </w:rPr>
              <w:t>42</w:t>
            </w:r>
          </w:p>
        </w:tc>
        <w:tc>
          <w:tcPr>
            <w:tcW w:w="584" w:type="pct"/>
            <w:shd w:val="clear" w:color="auto" w:fill="auto"/>
          </w:tcPr>
          <w:p w:rsidR="00564513" w:rsidRPr="005532E3" w:rsidRDefault="00564513" w:rsidP="00564513">
            <w:pPr>
              <w:tabs>
                <w:tab w:val="right" w:pos="851"/>
              </w:tabs>
              <w:ind w:firstLine="709"/>
              <w:jc w:val="both"/>
            </w:pPr>
            <w:r w:rsidRPr="00564513">
              <w:rPr>
                <w:b/>
              </w:rPr>
              <w:t>184</w:t>
            </w:r>
          </w:p>
        </w:tc>
        <w:tc>
          <w:tcPr>
            <w:tcW w:w="1169" w:type="pct"/>
            <w:shd w:val="clear" w:color="auto" w:fill="auto"/>
          </w:tcPr>
          <w:p w:rsidR="00564513" w:rsidRPr="005532E3" w:rsidRDefault="00564513" w:rsidP="00564513">
            <w:pPr>
              <w:tabs>
                <w:tab w:val="right" w:pos="851"/>
              </w:tabs>
              <w:jc w:val="both"/>
            </w:pPr>
            <w:r>
              <w:t>Согласно учебному плану:</w:t>
            </w:r>
            <w:r w:rsidRPr="00BC2A46">
              <w:rPr>
                <w:color w:val="000000"/>
              </w:rPr>
              <w:t xml:space="preserve"> эссе</w:t>
            </w:r>
          </w:p>
        </w:tc>
      </w:tr>
      <w:tr w:rsidR="0059528D" w:rsidRPr="005532E3" w:rsidTr="0059528D">
        <w:tc>
          <w:tcPr>
            <w:tcW w:w="260" w:type="pct"/>
            <w:shd w:val="clear" w:color="auto" w:fill="auto"/>
          </w:tcPr>
          <w:p w:rsidR="00564513" w:rsidRPr="005532E3" w:rsidRDefault="00564513" w:rsidP="00564513">
            <w:pPr>
              <w:tabs>
                <w:tab w:val="right" w:pos="851"/>
              </w:tabs>
              <w:ind w:firstLine="709"/>
              <w:jc w:val="both"/>
            </w:pPr>
          </w:p>
        </w:tc>
        <w:tc>
          <w:tcPr>
            <w:tcW w:w="973" w:type="pct"/>
            <w:shd w:val="clear" w:color="auto" w:fill="auto"/>
          </w:tcPr>
          <w:p w:rsidR="00564513" w:rsidRPr="0057189E" w:rsidRDefault="00564513" w:rsidP="00564513">
            <w:pPr>
              <w:tabs>
                <w:tab w:val="right" w:pos="851"/>
              </w:tabs>
              <w:jc w:val="both"/>
              <w:rPr>
                <w:highlight w:val="yellow"/>
              </w:rPr>
            </w:pPr>
            <w:r w:rsidRPr="005F49FA">
              <w:t>Итого в %</w:t>
            </w:r>
          </w:p>
        </w:tc>
        <w:tc>
          <w:tcPr>
            <w:tcW w:w="390" w:type="pct"/>
            <w:shd w:val="clear" w:color="auto" w:fill="auto"/>
          </w:tcPr>
          <w:p w:rsidR="00564513" w:rsidRPr="00B605B6" w:rsidRDefault="00D00BB2" w:rsidP="00D00BB2">
            <w:pPr>
              <w:tabs>
                <w:tab w:val="right" w:pos="851"/>
              </w:tabs>
              <w:jc w:val="center"/>
            </w:pPr>
            <w:r w:rsidRPr="00B605B6">
              <w:t>100%</w:t>
            </w:r>
          </w:p>
        </w:tc>
        <w:tc>
          <w:tcPr>
            <w:tcW w:w="453" w:type="pct"/>
            <w:shd w:val="clear" w:color="auto" w:fill="auto"/>
          </w:tcPr>
          <w:p w:rsidR="00564513" w:rsidRPr="00B605B6" w:rsidRDefault="00D00BB2" w:rsidP="00D00BB2">
            <w:pPr>
              <w:tabs>
                <w:tab w:val="right" w:pos="851"/>
              </w:tabs>
              <w:jc w:val="center"/>
            </w:pPr>
            <w:r w:rsidRPr="00B605B6">
              <w:t>27</w:t>
            </w:r>
            <w:r w:rsidR="00777B9E" w:rsidRPr="00B605B6">
              <w:t>%</w:t>
            </w:r>
          </w:p>
        </w:tc>
        <w:tc>
          <w:tcPr>
            <w:tcW w:w="455" w:type="pct"/>
            <w:shd w:val="clear" w:color="auto" w:fill="auto"/>
          </w:tcPr>
          <w:p w:rsidR="00564513" w:rsidRPr="00B605B6" w:rsidRDefault="00B605B6" w:rsidP="00D00BB2">
            <w:pPr>
              <w:tabs>
                <w:tab w:val="right" w:pos="851"/>
              </w:tabs>
              <w:jc w:val="center"/>
            </w:pPr>
            <w:r w:rsidRPr="00B605B6">
              <w:t>38</w:t>
            </w:r>
            <w:r w:rsidR="00777B9E" w:rsidRPr="00B605B6">
              <w:t>%</w:t>
            </w:r>
          </w:p>
        </w:tc>
        <w:tc>
          <w:tcPr>
            <w:tcW w:w="715" w:type="pct"/>
            <w:shd w:val="clear" w:color="auto" w:fill="auto"/>
          </w:tcPr>
          <w:p w:rsidR="00564513" w:rsidRPr="00B605B6" w:rsidRDefault="00B605B6" w:rsidP="00B605B6">
            <w:pPr>
              <w:tabs>
                <w:tab w:val="right" w:pos="851"/>
              </w:tabs>
              <w:jc w:val="center"/>
            </w:pPr>
            <w:r w:rsidRPr="00B605B6">
              <w:t>62</w:t>
            </w:r>
            <w:r w:rsidR="00777B9E" w:rsidRPr="00B605B6">
              <w:t>%</w:t>
            </w:r>
          </w:p>
        </w:tc>
        <w:tc>
          <w:tcPr>
            <w:tcW w:w="584" w:type="pct"/>
            <w:shd w:val="clear" w:color="auto" w:fill="auto"/>
          </w:tcPr>
          <w:p w:rsidR="00564513" w:rsidRPr="00B605B6" w:rsidRDefault="00D00BB2" w:rsidP="00B605B6">
            <w:pPr>
              <w:tabs>
                <w:tab w:val="right" w:pos="851"/>
              </w:tabs>
              <w:jc w:val="center"/>
            </w:pPr>
            <w:r w:rsidRPr="00B605B6">
              <w:t>73</w:t>
            </w:r>
            <w:r w:rsidR="00777B9E" w:rsidRPr="00B605B6">
              <w:t>%</w:t>
            </w:r>
          </w:p>
        </w:tc>
        <w:tc>
          <w:tcPr>
            <w:tcW w:w="1169" w:type="pct"/>
            <w:shd w:val="clear" w:color="auto" w:fill="auto"/>
          </w:tcPr>
          <w:p w:rsidR="00564513" w:rsidRPr="005532E3" w:rsidRDefault="00564513" w:rsidP="00564513">
            <w:pPr>
              <w:tabs>
                <w:tab w:val="right" w:pos="851"/>
              </w:tabs>
              <w:ind w:firstLine="709"/>
              <w:jc w:val="both"/>
            </w:pPr>
          </w:p>
        </w:tc>
      </w:tr>
    </w:tbl>
    <w:p w:rsidR="004A6289" w:rsidRPr="00BC2A46" w:rsidRDefault="004A6289" w:rsidP="00320030">
      <w:pPr>
        <w:jc w:val="both"/>
        <w:rPr>
          <w:color w:val="00000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p>
    <w:p w:rsidR="00CB41B9" w:rsidRPr="00D00BB2" w:rsidRDefault="00CB41B9" w:rsidP="00C27B8A">
      <w:pPr>
        <w:pStyle w:val="a4"/>
        <w:ind w:firstLine="709"/>
        <w:jc w:val="right"/>
        <w:rPr>
          <w:szCs w:val="28"/>
        </w:rPr>
      </w:pPr>
      <w:r w:rsidRPr="00D00BB2">
        <w:rPr>
          <w:szCs w:val="28"/>
        </w:rPr>
        <w:t xml:space="preserve">Таблица </w:t>
      </w:r>
      <w:r w:rsidR="00EE4C4D" w:rsidRPr="00D00BB2">
        <w:rPr>
          <w:szCs w:val="28"/>
        </w:rPr>
        <w:t>3</w:t>
      </w:r>
    </w:p>
    <w:tbl>
      <w:tblPr>
        <w:tblStyle w:val="aa"/>
        <w:tblW w:w="11199" w:type="dxa"/>
        <w:tblInd w:w="-998" w:type="dxa"/>
        <w:tblLook w:val="04A0" w:firstRow="1" w:lastRow="0" w:firstColumn="1" w:lastColumn="0" w:noHBand="0" w:noVBand="1"/>
      </w:tblPr>
      <w:tblGrid>
        <w:gridCol w:w="2458"/>
        <w:gridCol w:w="6848"/>
        <w:gridCol w:w="1893"/>
      </w:tblGrid>
      <w:tr w:rsidR="00E8025A" w:rsidRPr="006075E9" w:rsidTr="00D07AB8">
        <w:tc>
          <w:tcPr>
            <w:tcW w:w="2458" w:type="dxa"/>
          </w:tcPr>
          <w:p w:rsidR="00E8025A" w:rsidRPr="00BC2A46" w:rsidRDefault="00E8025A" w:rsidP="00E8025A">
            <w:pPr>
              <w:pStyle w:val="a4"/>
              <w:jc w:val="both"/>
              <w:rPr>
                <w:sz w:val="24"/>
                <w:szCs w:val="24"/>
              </w:rPr>
            </w:pPr>
            <w:r w:rsidRPr="00BC2A46">
              <w:rPr>
                <w:b/>
                <w:sz w:val="24"/>
                <w:szCs w:val="24"/>
                <w:lang w:val="en-US" w:eastAsia="en-US"/>
              </w:rPr>
              <w:t>Наименование тем (разделов) дисциплины</w:t>
            </w:r>
          </w:p>
        </w:tc>
        <w:tc>
          <w:tcPr>
            <w:tcW w:w="6848" w:type="dxa"/>
          </w:tcPr>
          <w:p w:rsidR="00E8025A" w:rsidRPr="00BC2A46" w:rsidRDefault="00E8025A" w:rsidP="003D2E99">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93" w:type="dxa"/>
          </w:tcPr>
          <w:p w:rsidR="00E8025A" w:rsidRPr="00BC2A46" w:rsidRDefault="00E8025A" w:rsidP="00E8025A">
            <w:pPr>
              <w:pStyle w:val="a4"/>
              <w:jc w:val="left"/>
              <w:rPr>
                <w:sz w:val="24"/>
                <w:szCs w:val="24"/>
              </w:rPr>
            </w:pPr>
            <w:r w:rsidRPr="00BC2A46">
              <w:rPr>
                <w:b/>
                <w:sz w:val="24"/>
                <w:szCs w:val="24"/>
                <w:lang w:val="en-US" w:eastAsia="en-US"/>
              </w:rPr>
              <w:t>Формы проведения занятий</w:t>
            </w:r>
          </w:p>
        </w:tc>
      </w:tr>
      <w:tr w:rsidR="002521EE" w:rsidRPr="006075E9" w:rsidTr="00D07AB8">
        <w:tc>
          <w:tcPr>
            <w:tcW w:w="2458" w:type="dxa"/>
          </w:tcPr>
          <w:p w:rsidR="002521EE" w:rsidRPr="00BC2A46" w:rsidRDefault="002521EE" w:rsidP="002521EE">
            <w:pPr>
              <w:pStyle w:val="a4"/>
              <w:jc w:val="both"/>
              <w:rPr>
                <w:b/>
                <w:bCs/>
                <w:color w:val="000000"/>
                <w:sz w:val="24"/>
                <w:szCs w:val="24"/>
              </w:rPr>
            </w:pPr>
            <w:r w:rsidRPr="00BC2A46">
              <w:rPr>
                <w:b/>
                <w:bCs/>
                <w:color w:val="000000"/>
                <w:sz w:val="24"/>
                <w:szCs w:val="24"/>
              </w:rPr>
              <w:t>Тема 1.</w:t>
            </w:r>
          </w:p>
          <w:p w:rsidR="002521EE" w:rsidRPr="00BC2A46" w:rsidRDefault="00644A61" w:rsidP="002521EE">
            <w:pPr>
              <w:pStyle w:val="a4"/>
              <w:jc w:val="both"/>
              <w:rPr>
                <w:b/>
                <w:sz w:val="24"/>
                <w:szCs w:val="24"/>
              </w:rPr>
            </w:pPr>
            <w:r w:rsidRPr="00BC2A46">
              <w:rPr>
                <w:color w:val="000000"/>
                <w:sz w:val="24"/>
                <w:szCs w:val="24"/>
              </w:rPr>
              <w:t xml:space="preserve">Базовые категории курса: </w:t>
            </w:r>
            <w:r w:rsidR="00C372E7" w:rsidRPr="00BC2A46">
              <w:rPr>
                <w:color w:val="000000"/>
                <w:sz w:val="24"/>
                <w:szCs w:val="24"/>
              </w:rPr>
              <w:t>медиа</w:t>
            </w:r>
            <w:r w:rsidRPr="00BC2A46">
              <w:rPr>
                <w:color w:val="000000"/>
                <w:sz w:val="24"/>
                <w:szCs w:val="24"/>
              </w:rPr>
              <w:t>, массовые коммуникации, коммуникация как процесс</w:t>
            </w:r>
          </w:p>
        </w:tc>
        <w:tc>
          <w:tcPr>
            <w:tcW w:w="6848" w:type="dxa"/>
          </w:tcPr>
          <w:p w:rsidR="00EF460E" w:rsidRPr="00BC2A46" w:rsidRDefault="00EE4C4D" w:rsidP="00EF460E">
            <w:pPr>
              <w:pStyle w:val="a4"/>
              <w:jc w:val="both"/>
              <w:rPr>
                <w:bCs/>
                <w:sz w:val="24"/>
                <w:szCs w:val="24"/>
              </w:rPr>
            </w:pPr>
            <w:r w:rsidRPr="00BC2A46">
              <w:rPr>
                <w:bCs/>
                <w:sz w:val="24"/>
                <w:szCs w:val="24"/>
              </w:rPr>
              <w:t>Перечень вопросов</w:t>
            </w:r>
          </w:p>
          <w:p w:rsidR="008A031B" w:rsidRPr="00BC2A46" w:rsidRDefault="008A031B" w:rsidP="00EF460E">
            <w:pPr>
              <w:pStyle w:val="a4"/>
              <w:jc w:val="both"/>
              <w:rPr>
                <w:bCs/>
                <w:sz w:val="24"/>
                <w:szCs w:val="24"/>
              </w:rPr>
            </w:pPr>
            <w:r w:rsidRPr="00BC2A46">
              <w:rPr>
                <w:bCs/>
                <w:sz w:val="24"/>
                <w:szCs w:val="24"/>
              </w:rPr>
              <w:t>Различение понятий знак и символ.</w:t>
            </w:r>
          </w:p>
          <w:p w:rsidR="00EF460E" w:rsidRPr="00BC2A46" w:rsidRDefault="008A031B" w:rsidP="00EF460E">
            <w:pPr>
              <w:pStyle w:val="a4"/>
              <w:jc w:val="both"/>
              <w:rPr>
                <w:bCs/>
                <w:sz w:val="24"/>
                <w:szCs w:val="24"/>
              </w:rPr>
            </w:pPr>
            <w:r w:rsidRPr="00BC2A46">
              <w:rPr>
                <w:bCs/>
                <w:sz w:val="24"/>
                <w:szCs w:val="24"/>
              </w:rPr>
              <w:t>Коммуникация как передача символических форм.</w:t>
            </w:r>
          </w:p>
          <w:p w:rsidR="008A031B" w:rsidRPr="00BC2A46" w:rsidRDefault="00E82ADC" w:rsidP="00EF460E">
            <w:pPr>
              <w:pStyle w:val="a4"/>
              <w:jc w:val="both"/>
              <w:rPr>
                <w:bCs/>
                <w:sz w:val="24"/>
                <w:szCs w:val="24"/>
              </w:rPr>
            </w:pPr>
            <w:r w:rsidRPr="00BC2A46">
              <w:rPr>
                <w:bCs/>
                <w:sz w:val="24"/>
                <w:szCs w:val="24"/>
              </w:rPr>
              <w:t>Коммуникация и информация.</w:t>
            </w:r>
          </w:p>
          <w:p w:rsidR="00E82ADC" w:rsidRPr="00BC2A46" w:rsidRDefault="00E82ADC" w:rsidP="00EF460E">
            <w:pPr>
              <w:pStyle w:val="a4"/>
              <w:jc w:val="both"/>
              <w:rPr>
                <w:bCs/>
                <w:sz w:val="24"/>
                <w:szCs w:val="24"/>
              </w:rPr>
            </w:pPr>
            <w:r w:rsidRPr="00BC2A46">
              <w:rPr>
                <w:bCs/>
                <w:sz w:val="24"/>
                <w:szCs w:val="24"/>
              </w:rPr>
              <w:t>Понятие контента применительно к СМИ и СМК</w:t>
            </w:r>
            <w:r w:rsidR="00DB47AF" w:rsidRPr="00BC2A46">
              <w:rPr>
                <w:bCs/>
                <w:sz w:val="24"/>
                <w:szCs w:val="24"/>
              </w:rPr>
              <w:t>.</w:t>
            </w:r>
          </w:p>
          <w:p w:rsidR="00EF460E" w:rsidRPr="00BC2A46" w:rsidRDefault="009E3B83" w:rsidP="00EE4C4D">
            <w:pPr>
              <w:pStyle w:val="a4"/>
              <w:jc w:val="both"/>
              <w:rPr>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8A031B" w:rsidP="00EE4C4D">
            <w:pPr>
              <w:pStyle w:val="a4"/>
              <w:jc w:val="both"/>
              <w:rPr>
                <w:bCs/>
                <w:sz w:val="24"/>
                <w:szCs w:val="24"/>
              </w:rPr>
            </w:pPr>
            <w:r w:rsidRPr="00BC2A46">
              <w:rPr>
                <w:bCs/>
                <w:sz w:val="24"/>
                <w:szCs w:val="24"/>
              </w:rPr>
              <w:t>1</w:t>
            </w:r>
            <w:r w:rsidR="00B13E75">
              <w:rPr>
                <w:bCs/>
                <w:sz w:val="24"/>
                <w:szCs w:val="24"/>
              </w:rPr>
              <w:t>, 4</w:t>
            </w:r>
            <w:r w:rsidR="00B13E75" w:rsidRPr="00BC2A46">
              <w:rPr>
                <w:bCs/>
                <w:sz w:val="24"/>
                <w:szCs w:val="24"/>
              </w:rPr>
              <w:t xml:space="preserve">, </w:t>
            </w:r>
            <w:r w:rsidR="00B13E75">
              <w:rPr>
                <w:bCs/>
                <w:sz w:val="24"/>
                <w:szCs w:val="24"/>
              </w:rPr>
              <w:t>6</w:t>
            </w:r>
          </w:p>
          <w:p w:rsidR="009A0AB2" w:rsidRPr="00BC2A46" w:rsidRDefault="009A0AB2" w:rsidP="00EE4C4D">
            <w:pPr>
              <w:pStyle w:val="a4"/>
              <w:jc w:val="both"/>
              <w:rPr>
                <w:b/>
                <w:bCs/>
                <w:sz w:val="24"/>
                <w:szCs w:val="24"/>
              </w:rPr>
            </w:pPr>
            <w:r w:rsidRPr="00BC2A46">
              <w:rPr>
                <w:b/>
                <w:bCs/>
                <w:sz w:val="24"/>
                <w:szCs w:val="24"/>
              </w:rPr>
              <w:t>Рекомендуемые источники из раздела 9:</w:t>
            </w:r>
          </w:p>
          <w:p w:rsidR="009A0AB2" w:rsidRPr="00BC2A46" w:rsidRDefault="00B13E75" w:rsidP="00EE4C4D">
            <w:pPr>
              <w:pStyle w:val="a4"/>
              <w:jc w:val="both"/>
              <w:rPr>
                <w:bCs/>
                <w:sz w:val="24"/>
                <w:szCs w:val="24"/>
              </w:rPr>
            </w:pPr>
            <w:r>
              <w:rPr>
                <w:bCs/>
                <w:sz w:val="24"/>
                <w:szCs w:val="24"/>
              </w:rPr>
              <w:t>все источники</w:t>
            </w:r>
          </w:p>
        </w:tc>
        <w:tc>
          <w:tcPr>
            <w:tcW w:w="1893" w:type="dxa"/>
          </w:tcPr>
          <w:p w:rsidR="002521EE" w:rsidRPr="00BC2A46" w:rsidRDefault="00644A61" w:rsidP="002521EE">
            <w:pPr>
              <w:pStyle w:val="a4"/>
              <w:jc w:val="left"/>
              <w:rPr>
                <w:bCs/>
                <w:sz w:val="24"/>
                <w:szCs w:val="24"/>
              </w:rPr>
            </w:pPr>
            <w:r w:rsidRPr="00BC2A46">
              <w:rPr>
                <w:color w:val="000000"/>
                <w:sz w:val="24"/>
                <w:szCs w:val="24"/>
              </w:rPr>
              <w:t>Доклад, групповая дискуссия</w:t>
            </w:r>
          </w:p>
        </w:tc>
      </w:tr>
      <w:tr w:rsidR="002521EE" w:rsidRPr="006075E9" w:rsidTr="00D07AB8">
        <w:tc>
          <w:tcPr>
            <w:tcW w:w="2458" w:type="dxa"/>
          </w:tcPr>
          <w:p w:rsidR="002521EE" w:rsidRPr="00BC2A46" w:rsidRDefault="002521EE" w:rsidP="002521EE">
            <w:pPr>
              <w:pStyle w:val="a4"/>
              <w:jc w:val="both"/>
              <w:rPr>
                <w:b/>
                <w:bCs/>
                <w:color w:val="000000"/>
                <w:sz w:val="24"/>
                <w:szCs w:val="24"/>
              </w:rPr>
            </w:pPr>
            <w:r w:rsidRPr="00BC2A46">
              <w:rPr>
                <w:b/>
                <w:bCs/>
                <w:color w:val="000000"/>
                <w:sz w:val="24"/>
                <w:szCs w:val="24"/>
              </w:rPr>
              <w:lastRenderedPageBreak/>
              <w:t>Тема 2.</w:t>
            </w:r>
          </w:p>
          <w:p w:rsidR="002521EE" w:rsidRPr="00BC2A46" w:rsidRDefault="00644A61" w:rsidP="002521EE">
            <w:pPr>
              <w:pStyle w:val="a4"/>
              <w:jc w:val="both"/>
              <w:rPr>
                <w:b/>
                <w:sz w:val="24"/>
                <w:szCs w:val="24"/>
              </w:rPr>
            </w:pPr>
            <w:r w:rsidRPr="00BC2A46">
              <w:rPr>
                <w:color w:val="000000"/>
                <w:sz w:val="24"/>
                <w:szCs w:val="24"/>
              </w:rPr>
              <w:t>Основные формы коммуникации. Теория и практика перформативов</w:t>
            </w:r>
          </w:p>
        </w:tc>
        <w:tc>
          <w:tcPr>
            <w:tcW w:w="6848" w:type="dxa"/>
          </w:tcPr>
          <w:p w:rsidR="00B81557" w:rsidRPr="00BC2A46" w:rsidRDefault="00EE4C4D" w:rsidP="00B81557">
            <w:pPr>
              <w:pStyle w:val="a4"/>
              <w:jc w:val="both"/>
              <w:rPr>
                <w:bCs/>
                <w:sz w:val="24"/>
                <w:szCs w:val="24"/>
              </w:rPr>
            </w:pPr>
            <w:r w:rsidRPr="00BC2A46">
              <w:rPr>
                <w:bCs/>
                <w:sz w:val="24"/>
                <w:szCs w:val="24"/>
              </w:rPr>
              <w:t>Перечень вопросов</w:t>
            </w:r>
          </w:p>
          <w:p w:rsidR="00E82ADC" w:rsidRPr="00BC2A46" w:rsidRDefault="00E82ADC" w:rsidP="00B81557">
            <w:pPr>
              <w:pStyle w:val="a4"/>
              <w:jc w:val="both"/>
              <w:rPr>
                <w:bCs/>
                <w:sz w:val="24"/>
                <w:szCs w:val="24"/>
              </w:rPr>
            </w:pPr>
            <w:r w:rsidRPr="00BC2A46">
              <w:rPr>
                <w:bCs/>
                <w:sz w:val="24"/>
                <w:szCs w:val="24"/>
              </w:rPr>
              <w:t>Основные формы коммуникации и их эволюция</w:t>
            </w:r>
            <w:r w:rsidR="00DB47AF" w:rsidRPr="00BC2A46">
              <w:rPr>
                <w:bCs/>
                <w:sz w:val="24"/>
                <w:szCs w:val="24"/>
              </w:rPr>
              <w:t>.</w:t>
            </w:r>
          </w:p>
          <w:p w:rsidR="00E82ADC" w:rsidRPr="00BC2A46" w:rsidRDefault="00742464" w:rsidP="00B81557">
            <w:pPr>
              <w:pStyle w:val="a4"/>
              <w:jc w:val="both"/>
              <w:rPr>
                <w:bCs/>
                <w:sz w:val="24"/>
                <w:szCs w:val="24"/>
              </w:rPr>
            </w:pPr>
            <w:r>
              <w:rPr>
                <w:bCs/>
                <w:sz w:val="24"/>
                <w:szCs w:val="24"/>
              </w:rPr>
              <w:t xml:space="preserve">Антропологическое разнообразие коммуникационных возможностей. </w:t>
            </w:r>
            <w:r w:rsidR="00E82ADC" w:rsidRPr="00BC2A46">
              <w:rPr>
                <w:bCs/>
                <w:sz w:val="24"/>
                <w:szCs w:val="24"/>
              </w:rPr>
              <w:t>Невербальные способы коммуникации</w:t>
            </w:r>
            <w:r w:rsidR="00DB47AF" w:rsidRPr="00BC2A46">
              <w:rPr>
                <w:bCs/>
                <w:sz w:val="24"/>
                <w:szCs w:val="24"/>
              </w:rPr>
              <w:t>.</w:t>
            </w:r>
          </w:p>
          <w:p w:rsidR="00E82ADC" w:rsidRDefault="00E82ADC" w:rsidP="00B81557">
            <w:pPr>
              <w:pStyle w:val="a4"/>
              <w:jc w:val="both"/>
              <w:rPr>
                <w:bCs/>
                <w:sz w:val="24"/>
                <w:szCs w:val="24"/>
              </w:rPr>
            </w:pPr>
            <w:r w:rsidRPr="00BC2A46">
              <w:rPr>
                <w:bCs/>
                <w:sz w:val="24"/>
                <w:szCs w:val="24"/>
              </w:rPr>
              <w:t>Речь как социальное действие</w:t>
            </w:r>
            <w:r w:rsidR="00DB47AF" w:rsidRPr="00BC2A46">
              <w:rPr>
                <w:bCs/>
                <w:sz w:val="24"/>
                <w:szCs w:val="24"/>
              </w:rPr>
              <w:t>.</w:t>
            </w:r>
          </w:p>
          <w:p w:rsidR="00E82ADC" w:rsidRPr="00BC2A46" w:rsidRDefault="00E82ADC" w:rsidP="00B81557">
            <w:pPr>
              <w:pStyle w:val="a4"/>
              <w:jc w:val="both"/>
              <w:rPr>
                <w:bCs/>
                <w:sz w:val="24"/>
                <w:szCs w:val="24"/>
              </w:rPr>
            </w:pPr>
            <w:r w:rsidRPr="00BC2A46">
              <w:rPr>
                <w:bCs/>
                <w:sz w:val="24"/>
                <w:szCs w:val="24"/>
              </w:rPr>
              <w:t>Зарождение письменности в высоких культурах древности.</w:t>
            </w:r>
          </w:p>
          <w:p w:rsidR="00E82ADC" w:rsidRPr="00BC2A46" w:rsidRDefault="00E82ADC" w:rsidP="00B81557">
            <w:pPr>
              <w:pStyle w:val="a4"/>
              <w:jc w:val="both"/>
              <w:rPr>
                <w:bCs/>
                <w:sz w:val="24"/>
                <w:szCs w:val="24"/>
              </w:rPr>
            </w:pPr>
            <w:r w:rsidRPr="00BC2A46">
              <w:rPr>
                <w:bCs/>
                <w:sz w:val="24"/>
                <w:szCs w:val="24"/>
              </w:rPr>
              <w:t>Роль ритуала в устной культуре и текста – в письменной</w:t>
            </w:r>
            <w:r w:rsidR="00DB47AF" w:rsidRPr="00BC2A46">
              <w:rPr>
                <w:bCs/>
                <w:sz w:val="24"/>
                <w:szCs w:val="24"/>
              </w:rPr>
              <w:t>.</w:t>
            </w:r>
          </w:p>
          <w:p w:rsidR="009E3B83" w:rsidRPr="00BC2A46" w:rsidRDefault="003D2E99" w:rsidP="00EE4C4D">
            <w:pPr>
              <w:pStyle w:val="a4"/>
              <w:jc w:val="both"/>
              <w:rPr>
                <w:bCs/>
                <w:sz w:val="24"/>
                <w:szCs w:val="24"/>
              </w:rPr>
            </w:pPr>
            <w:r w:rsidRPr="00BC2A46">
              <w:rPr>
                <w:b/>
                <w:bCs/>
                <w:sz w:val="24"/>
                <w:szCs w:val="24"/>
              </w:rPr>
              <w:t>Рекомендуемые источники из раздел</w:t>
            </w:r>
            <w:r w:rsidR="009A0AB2" w:rsidRPr="00BC2A46">
              <w:rPr>
                <w:b/>
                <w:bCs/>
                <w:sz w:val="24"/>
                <w:szCs w:val="24"/>
              </w:rPr>
              <w:t>а</w:t>
            </w:r>
            <w:r w:rsidRPr="00BC2A46">
              <w:rPr>
                <w:b/>
                <w:bCs/>
                <w:sz w:val="24"/>
                <w:szCs w:val="24"/>
              </w:rPr>
              <w:t xml:space="preserve"> 8:</w:t>
            </w:r>
          </w:p>
          <w:p w:rsidR="009A0AB2" w:rsidRPr="00BC2A46" w:rsidRDefault="008A031B" w:rsidP="00EE4C4D">
            <w:pPr>
              <w:pStyle w:val="a4"/>
              <w:jc w:val="both"/>
              <w:rPr>
                <w:sz w:val="24"/>
                <w:szCs w:val="24"/>
              </w:rPr>
            </w:pPr>
            <w:r w:rsidRPr="00BC2A46">
              <w:rPr>
                <w:sz w:val="24"/>
                <w:szCs w:val="24"/>
              </w:rPr>
              <w:t>1</w:t>
            </w:r>
            <w:r w:rsidR="00B13E75">
              <w:rPr>
                <w:sz w:val="24"/>
                <w:szCs w:val="24"/>
              </w:rPr>
              <w:t>, 6</w:t>
            </w:r>
          </w:p>
          <w:p w:rsidR="009A0AB2" w:rsidRPr="00BC2A46" w:rsidRDefault="009A0AB2" w:rsidP="00EE4C4D">
            <w:pPr>
              <w:pStyle w:val="a4"/>
              <w:jc w:val="both"/>
              <w:rPr>
                <w:b/>
                <w:bCs/>
                <w:sz w:val="24"/>
                <w:szCs w:val="24"/>
              </w:rPr>
            </w:pPr>
            <w:r w:rsidRPr="00BC2A46">
              <w:rPr>
                <w:b/>
                <w:bCs/>
                <w:sz w:val="24"/>
                <w:szCs w:val="24"/>
              </w:rPr>
              <w:t>Рекомендуемые источники из раздела 9:</w:t>
            </w:r>
          </w:p>
          <w:p w:rsidR="009A0AB2" w:rsidRPr="00BC2A46" w:rsidRDefault="00B13E75" w:rsidP="00EE4C4D">
            <w:pPr>
              <w:pStyle w:val="a4"/>
              <w:jc w:val="both"/>
              <w:rPr>
                <w:bCs/>
                <w:sz w:val="24"/>
                <w:szCs w:val="24"/>
              </w:rPr>
            </w:pPr>
            <w:r>
              <w:rPr>
                <w:bCs/>
                <w:sz w:val="24"/>
                <w:szCs w:val="24"/>
              </w:rPr>
              <w:t>все источники</w:t>
            </w:r>
          </w:p>
        </w:tc>
        <w:tc>
          <w:tcPr>
            <w:tcW w:w="1893" w:type="dxa"/>
          </w:tcPr>
          <w:p w:rsidR="002521EE" w:rsidRPr="00BC2A46" w:rsidRDefault="00644A61" w:rsidP="00B81557">
            <w:pPr>
              <w:pStyle w:val="a4"/>
              <w:jc w:val="left"/>
              <w:rPr>
                <w:bCs/>
                <w:sz w:val="24"/>
                <w:szCs w:val="24"/>
              </w:rPr>
            </w:pPr>
            <w:r w:rsidRPr="00BC2A46">
              <w:rPr>
                <w:color w:val="000000"/>
                <w:sz w:val="24"/>
                <w:szCs w:val="24"/>
              </w:rPr>
              <w:t>Доклад, анализ кейсов, групповая дискуссия</w:t>
            </w:r>
          </w:p>
        </w:tc>
      </w:tr>
      <w:tr w:rsidR="00644A61" w:rsidRPr="006075E9" w:rsidTr="00D07AB8">
        <w:tc>
          <w:tcPr>
            <w:tcW w:w="2458" w:type="dxa"/>
          </w:tcPr>
          <w:p w:rsidR="00AD6C8E" w:rsidRPr="00BC2A46" w:rsidRDefault="00AD6C8E" w:rsidP="00644A61">
            <w:pPr>
              <w:pStyle w:val="a4"/>
              <w:jc w:val="both"/>
              <w:rPr>
                <w:b/>
                <w:bCs/>
                <w:color w:val="000000"/>
                <w:sz w:val="24"/>
                <w:szCs w:val="24"/>
              </w:rPr>
            </w:pPr>
            <w:r w:rsidRPr="00BC2A46">
              <w:rPr>
                <w:b/>
                <w:bCs/>
                <w:color w:val="000000"/>
                <w:sz w:val="24"/>
                <w:szCs w:val="24"/>
              </w:rPr>
              <w:t>Тема 3.</w:t>
            </w:r>
          </w:p>
          <w:p w:rsidR="00644A61" w:rsidRPr="00BC2A46" w:rsidRDefault="00644A61" w:rsidP="00644A61">
            <w:pPr>
              <w:pStyle w:val="a4"/>
              <w:jc w:val="both"/>
              <w:rPr>
                <w:b/>
                <w:bCs/>
                <w:color w:val="000000"/>
                <w:sz w:val="24"/>
                <w:szCs w:val="24"/>
              </w:rPr>
            </w:pPr>
            <w:r w:rsidRPr="00BC2A46">
              <w:rPr>
                <w:color w:val="000000"/>
                <w:sz w:val="24"/>
                <w:szCs w:val="24"/>
              </w:rPr>
              <w:t>Развитие медиа как составная часть культурного, экономического и политического развития обществ</w:t>
            </w:r>
          </w:p>
        </w:tc>
        <w:tc>
          <w:tcPr>
            <w:tcW w:w="6848" w:type="dxa"/>
          </w:tcPr>
          <w:p w:rsidR="00644A61" w:rsidRPr="00BC2A46" w:rsidRDefault="00644A61" w:rsidP="00644A61">
            <w:pPr>
              <w:pStyle w:val="a4"/>
              <w:jc w:val="both"/>
              <w:rPr>
                <w:bCs/>
                <w:sz w:val="24"/>
                <w:szCs w:val="24"/>
              </w:rPr>
            </w:pPr>
            <w:r w:rsidRPr="00BC2A46">
              <w:rPr>
                <w:bCs/>
                <w:sz w:val="24"/>
                <w:szCs w:val="24"/>
              </w:rPr>
              <w:t>Перечень вопросов</w:t>
            </w:r>
          </w:p>
          <w:p w:rsidR="00644A61" w:rsidRPr="00BC2A46" w:rsidRDefault="00E82ADC" w:rsidP="00644A61">
            <w:pPr>
              <w:pStyle w:val="a4"/>
              <w:jc w:val="both"/>
              <w:rPr>
                <w:bCs/>
                <w:sz w:val="24"/>
                <w:szCs w:val="24"/>
              </w:rPr>
            </w:pPr>
            <w:r w:rsidRPr="00BC2A46">
              <w:rPr>
                <w:bCs/>
                <w:sz w:val="24"/>
                <w:szCs w:val="24"/>
              </w:rPr>
              <w:t>«Сценарии власти»: мифы и ритуалы</w:t>
            </w:r>
            <w:r w:rsidR="00DB47AF" w:rsidRPr="00BC2A46">
              <w:rPr>
                <w:bCs/>
                <w:sz w:val="24"/>
                <w:szCs w:val="24"/>
              </w:rPr>
              <w:t>.</w:t>
            </w:r>
          </w:p>
          <w:p w:rsidR="00E82ADC" w:rsidRPr="00BC2A46" w:rsidRDefault="00E82ADC" w:rsidP="00644A61">
            <w:pPr>
              <w:pStyle w:val="a4"/>
              <w:jc w:val="both"/>
              <w:rPr>
                <w:bCs/>
                <w:sz w:val="24"/>
                <w:szCs w:val="24"/>
              </w:rPr>
            </w:pPr>
            <w:r w:rsidRPr="00BC2A46">
              <w:rPr>
                <w:bCs/>
                <w:sz w:val="24"/>
                <w:szCs w:val="24"/>
              </w:rPr>
              <w:t>Медиа и развитие национальных государств</w:t>
            </w:r>
            <w:r w:rsidR="00DB47AF" w:rsidRPr="00BC2A46">
              <w:rPr>
                <w:bCs/>
                <w:sz w:val="24"/>
                <w:szCs w:val="24"/>
              </w:rPr>
              <w:t>.</w:t>
            </w:r>
          </w:p>
          <w:p w:rsidR="00E82ADC" w:rsidRPr="00BC2A46" w:rsidRDefault="00E82ADC" w:rsidP="00644A61">
            <w:pPr>
              <w:pStyle w:val="a4"/>
              <w:jc w:val="both"/>
              <w:rPr>
                <w:bCs/>
                <w:sz w:val="24"/>
                <w:szCs w:val="24"/>
              </w:rPr>
            </w:pPr>
            <w:r w:rsidRPr="00BC2A46">
              <w:rPr>
                <w:bCs/>
                <w:sz w:val="24"/>
                <w:szCs w:val="24"/>
              </w:rPr>
              <w:t>Медианосители и трансформация социальной организации</w:t>
            </w:r>
            <w:r w:rsidR="00DB47AF" w:rsidRPr="00BC2A46">
              <w:rPr>
                <w:bCs/>
                <w:sz w:val="24"/>
                <w:szCs w:val="24"/>
              </w:rPr>
              <w:t>.</w:t>
            </w:r>
          </w:p>
          <w:p w:rsidR="00E82ADC" w:rsidRPr="00BC2A46" w:rsidRDefault="00E82ADC" w:rsidP="00644A61">
            <w:pPr>
              <w:pStyle w:val="a4"/>
              <w:jc w:val="both"/>
              <w:rPr>
                <w:bCs/>
                <w:sz w:val="24"/>
                <w:szCs w:val="24"/>
              </w:rPr>
            </w:pPr>
            <w:r w:rsidRPr="00BC2A46">
              <w:rPr>
                <w:bCs/>
                <w:sz w:val="24"/>
                <w:szCs w:val="24"/>
              </w:rPr>
              <w:t>Медиа, процессы цифровизации и понятие культурного ресурса</w:t>
            </w:r>
            <w:r w:rsidR="00DB47AF" w:rsidRPr="00BC2A46">
              <w:rPr>
                <w:bCs/>
                <w:sz w:val="24"/>
                <w:szCs w:val="24"/>
              </w:rPr>
              <w:t>.</w:t>
            </w:r>
          </w:p>
          <w:p w:rsidR="00644A61" w:rsidRPr="00BC2A46" w:rsidRDefault="00644A61" w:rsidP="00644A61">
            <w:pPr>
              <w:pStyle w:val="a4"/>
              <w:jc w:val="both"/>
              <w:rPr>
                <w:b/>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8A031B" w:rsidP="00644A61">
            <w:pPr>
              <w:pStyle w:val="a4"/>
              <w:jc w:val="both"/>
              <w:rPr>
                <w:bCs/>
                <w:sz w:val="24"/>
                <w:szCs w:val="24"/>
              </w:rPr>
            </w:pPr>
            <w:r w:rsidRPr="00BC2A46">
              <w:rPr>
                <w:bCs/>
                <w:sz w:val="24"/>
                <w:szCs w:val="24"/>
              </w:rPr>
              <w:t>1</w:t>
            </w:r>
            <w:r w:rsidR="00B13E75">
              <w:rPr>
                <w:bCs/>
                <w:sz w:val="24"/>
                <w:szCs w:val="24"/>
              </w:rPr>
              <w:t>, 4</w:t>
            </w:r>
          </w:p>
          <w:p w:rsidR="009A0AB2" w:rsidRPr="00BC2A46" w:rsidRDefault="009A0AB2" w:rsidP="00644A61">
            <w:pPr>
              <w:pStyle w:val="a4"/>
              <w:jc w:val="both"/>
              <w:rPr>
                <w:b/>
                <w:bCs/>
                <w:sz w:val="24"/>
                <w:szCs w:val="24"/>
              </w:rPr>
            </w:pPr>
            <w:r w:rsidRPr="00BC2A46">
              <w:rPr>
                <w:b/>
                <w:bCs/>
                <w:sz w:val="24"/>
                <w:szCs w:val="24"/>
              </w:rPr>
              <w:t>Рекомендуемые источники из раздела 9:</w:t>
            </w:r>
          </w:p>
          <w:p w:rsidR="009A0AB2" w:rsidRPr="00BC2A46" w:rsidRDefault="00B13E75" w:rsidP="00644A61">
            <w:pPr>
              <w:pStyle w:val="a4"/>
              <w:jc w:val="both"/>
              <w:rPr>
                <w:bCs/>
                <w:sz w:val="24"/>
                <w:szCs w:val="24"/>
              </w:rPr>
            </w:pPr>
            <w:r>
              <w:rPr>
                <w:bCs/>
                <w:sz w:val="24"/>
                <w:szCs w:val="24"/>
              </w:rPr>
              <w:t>все источники</w:t>
            </w:r>
          </w:p>
        </w:tc>
        <w:tc>
          <w:tcPr>
            <w:tcW w:w="1893" w:type="dxa"/>
          </w:tcPr>
          <w:p w:rsidR="00644A61" w:rsidRPr="00BC2A46" w:rsidRDefault="00644A61" w:rsidP="00644A61">
            <w:pPr>
              <w:pStyle w:val="a4"/>
              <w:jc w:val="left"/>
              <w:rPr>
                <w:color w:val="000000"/>
                <w:sz w:val="24"/>
                <w:szCs w:val="24"/>
              </w:rPr>
            </w:pPr>
            <w:r w:rsidRPr="00BC2A46">
              <w:rPr>
                <w:color w:val="000000"/>
                <w:sz w:val="24"/>
                <w:szCs w:val="24"/>
              </w:rPr>
              <w:t>Доклад, анализ кейсов, групповая дискуссия</w:t>
            </w:r>
          </w:p>
        </w:tc>
      </w:tr>
      <w:tr w:rsidR="00644A61" w:rsidRPr="006075E9" w:rsidTr="00D07AB8">
        <w:tc>
          <w:tcPr>
            <w:tcW w:w="2458" w:type="dxa"/>
          </w:tcPr>
          <w:p w:rsidR="00644A61" w:rsidRPr="00BC2A46" w:rsidRDefault="00644A61" w:rsidP="00644A61">
            <w:pPr>
              <w:pStyle w:val="a4"/>
              <w:jc w:val="both"/>
              <w:rPr>
                <w:b/>
                <w:bCs/>
                <w:color w:val="000000"/>
                <w:sz w:val="24"/>
                <w:szCs w:val="24"/>
              </w:rPr>
            </w:pPr>
            <w:r w:rsidRPr="00BC2A46">
              <w:rPr>
                <w:b/>
                <w:bCs/>
                <w:color w:val="000000"/>
                <w:sz w:val="24"/>
                <w:szCs w:val="24"/>
              </w:rPr>
              <w:t>Тема 4.</w:t>
            </w:r>
          </w:p>
          <w:p w:rsidR="00644A61" w:rsidRPr="00D07AB8" w:rsidRDefault="00D07AB8" w:rsidP="00644A61">
            <w:pPr>
              <w:pStyle w:val="a4"/>
              <w:jc w:val="both"/>
              <w:rPr>
                <w:color w:val="000000"/>
                <w:sz w:val="24"/>
                <w:szCs w:val="24"/>
              </w:rPr>
            </w:pPr>
            <w:r w:rsidRPr="00D07AB8">
              <w:rPr>
                <w:color w:val="000000"/>
                <w:sz w:val="24"/>
                <w:szCs w:val="24"/>
              </w:rPr>
              <w:t>Теория медиа</w:t>
            </w:r>
          </w:p>
        </w:tc>
        <w:tc>
          <w:tcPr>
            <w:tcW w:w="6848" w:type="dxa"/>
          </w:tcPr>
          <w:p w:rsidR="00644A61" w:rsidRDefault="00644A61" w:rsidP="00644A61">
            <w:pPr>
              <w:pStyle w:val="a4"/>
              <w:jc w:val="both"/>
              <w:rPr>
                <w:bCs/>
                <w:sz w:val="24"/>
                <w:szCs w:val="24"/>
              </w:rPr>
            </w:pPr>
            <w:r w:rsidRPr="00BC2A46">
              <w:rPr>
                <w:bCs/>
                <w:sz w:val="24"/>
                <w:szCs w:val="24"/>
              </w:rPr>
              <w:t>Перечень вопросов</w:t>
            </w:r>
          </w:p>
          <w:p w:rsidR="00742464" w:rsidRDefault="007968E1" w:rsidP="00644A61">
            <w:pPr>
              <w:pStyle w:val="a4"/>
              <w:jc w:val="both"/>
              <w:rPr>
                <w:bCs/>
                <w:sz w:val="24"/>
                <w:szCs w:val="24"/>
              </w:rPr>
            </w:pPr>
            <w:r>
              <w:rPr>
                <w:bCs/>
                <w:sz w:val="24"/>
                <w:szCs w:val="24"/>
              </w:rPr>
              <w:t>Основания для классификации теорий медиа.</w:t>
            </w:r>
          </w:p>
          <w:p w:rsidR="007968E1" w:rsidRDefault="007968E1" w:rsidP="00644A61">
            <w:pPr>
              <w:pStyle w:val="a4"/>
              <w:jc w:val="both"/>
              <w:rPr>
                <w:bCs/>
                <w:sz w:val="24"/>
                <w:szCs w:val="24"/>
              </w:rPr>
            </w:pPr>
            <w:r>
              <w:rPr>
                <w:bCs/>
                <w:sz w:val="24"/>
                <w:szCs w:val="24"/>
              </w:rPr>
              <w:t>Математическая теория информации и ее производные в теориях коммуникации.</w:t>
            </w:r>
          </w:p>
          <w:p w:rsidR="007968E1" w:rsidRDefault="007968E1" w:rsidP="00644A61">
            <w:pPr>
              <w:pStyle w:val="a4"/>
              <w:jc w:val="both"/>
              <w:rPr>
                <w:bCs/>
                <w:sz w:val="24"/>
                <w:szCs w:val="24"/>
              </w:rPr>
            </w:pPr>
            <w:r>
              <w:rPr>
                <w:bCs/>
                <w:sz w:val="24"/>
                <w:szCs w:val="24"/>
              </w:rPr>
              <w:t>Вальтер Беньямин и первые работы по индустриализации культы.</w:t>
            </w:r>
          </w:p>
          <w:p w:rsidR="00AE3260" w:rsidRDefault="00AE3260" w:rsidP="00644A61">
            <w:pPr>
              <w:pStyle w:val="a4"/>
              <w:jc w:val="both"/>
              <w:rPr>
                <w:bCs/>
                <w:sz w:val="24"/>
                <w:szCs w:val="24"/>
              </w:rPr>
            </w:pPr>
            <w:r>
              <w:rPr>
                <w:bCs/>
                <w:sz w:val="24"/>
                <w:szCs w:val="24"/>
              </w:rPr>
              <w:t>Нарративные исследования в современных теориях и практиках медиа.</w:t>
            </w:r>
          </w:p>
          <w:p w:rsidR="00AE3260" w:rsidRDefault="00AE3260" w:rsidP="00644A61">
            <w:pPr>
              <w:pStyle w:val="a4"/>
              <w:jc w:val="both"/>
              <w:rPr>
                <w:bCs/>
                <w:sz w:val="24"/>
                <w:szCs w:val="24"/>
              </w:rPr>
            </w:pPr>
            <w:r>
              <w:rPr>
                <w:bCs/>
                <w:sz w:val="24"/>
                <w:szCs w:val="24"/>
              </w:rPr>
              <w:t>Информационное общество как социально-философская парадигма.</w:t>
            </w:r>
          </w:p>
          <w:p w:rsidR="00AE3260" w:rsidRDefault="00481546" w:rsidP="00644A61">
            <w:pPr>
              <w:pStyle w:val="a4"/>
              <w:jc w:val="both"/>
              <w:rPr>
                <w:bCs/>
                <w:sz w:val="24"/>
                <w:szCs w:val="24"/>
              </w:rPr>
            </w:pPr>
            <w:r>
              <w:rPr>
                <w:bCs/>
                <w:sz w:val="24"/>
                <w:szCs w:val="24"/>
              </w:rPr>
              <w:t>Теории модернизации обществ при помощи информации.</w:t>
            </w:r>
          </w:p>
          <w:p w:rsidR="00481546" w:rsidRDefault="00481546" w:rsidP="00644A61">
            <w:pPr>
              <w:pStyle w:val="a4"/>
              <w:jc w:val="both"/>
              <w:rPr>
                <w:bCs/>
                <w:sz w:val="24"/>
                <w:szCs w:val="24"/>
              </w:rPr>
            </w:pPr>
            <w:r>
              <w:rPr>
                <w:bCs/>
                <w:sz w:val="24"/>
                <w:szCs w:val="24"/>
              </w:rPr>
              <w:t>Исследования, использующие культурные основания для анализа социальных явлений (</w:t>
            </w:r>
            <w:r>
              <w:rPr>
                <w:bCs/>
                <w:sz w:val="24"/>
                <w:szCs w:val="24"/>
                <w:lang w:val="en-US"/>
              </w:rPr>
              <w:t>culturalstudies</w:t>
            </w:r>
            <w:r w:rsidRPr="00481546">
              <w:rPr>
                <w:bCs/>
                <w:sz w:val="24"/>
                <w:szCs w:val="24"/>
              </w:rPr>
              <w:t>)</w:t>
            </w:r>
            <w:r>
              <w:rPr>
                <w:bCs/>
                <w:sz w:val="24"/>
                <w:szCs w:val="24"/>
              </w:rPr>
              <w:t>, как направление изучения массовых коммуникаций.</w:t>
            </w:r>
          </w:p>
          <w:p w:rsidR="00481546" w:rsidRDefault="00481546" w:rsidP="00644A61">
            <w:pPr>
              <w:pStyle w:val="a4"/>
              <w:jc w:val="both"/>
              <w:rPr>
                <w:bCs/>
                <w:sz w:val="24"/>
                <w:szCs w:val="24"/>
              </w:rPr>
            </w:pPr>
            <w:r>
              <w:rPr>
                <w:bCs/>
                <w:sz w:val="24"/>
                <w:szCs w:val="24"/>
              </w:rPr>
              <w:t>Работы Д. Фиске и понятие «популярная культура».</w:t>
            </w:r>
          </w:p>
          <w:p w:rsidR="00481546" w:rsidRDefault="00481546" w:rsidP="00644A61">
            <w:pPr>
              <w:pStyle w:val="a4"/>
              <w:jc w:val="both"/>
              <w:rPr>
                <w:bCs/>
                <w:sz w:val="24"/>
                <w:szCs w:val="24"/>
              </w:rPr>
            </w:pPr>
            <w:r>
              <w:rPr>
                <w:bCs/>
                <w:sz w:val="24"/>
                <w:szCs w:val="24"/>
              </w:rPr>
              <w:t>Теория культурного доминирования и ее лимиты.</w:t>
            </w:r>
          </w:p>
          <w:p w:rsidR="00481546" w:rsidRDefault="00481546" w:rsidP="00644A61">
            <w:pPr>
              <w:pStyle w:val="a4"/>
              <w:jc w:val="both"/>
              <w:rPr>
                <w:bCs/>
                <w:sz w:val="24"/>
                <w:szCs w:val="24"/>
              </w:rPr>
            </w:pPr>
            <w:r>
              <w:rPr>
                <w:bCs/>
                <w:sz w:val="24"/>
                <w:szCs w:val="24"/>
              </w:rPr>
              <w:t>Концепция культурных индустрий.</w:t>
            </w:r>
          </w:p>
          <w:p w:rsidR="00481546" w:rsidRDefault="00481546" w:rsidP="00644A61">
            <w:pPr>
              <w:pStyle w:val="a4"/>
              <w:jc w:val="both"/>
              <w:rPr>
                <w:bCs/>
                <w:sz w:val="24"/>
                <w:szCs w:val="24"/>
              </w:rPr>
            </w:pPr>
            <w:r>
              <w:rPr>
                <w:bCs/>
                <w:sz w:val="24"/>
                <w:szCs w:val="24"/>
              </w:rPr>
              <w:t>Дизайн в медиа как форма радикальных смысловых инноваций, по Р. Верганти.</w:t>
            </w:r>
          </w:p>
          <w:p w:rsidR="00481546" w:rsidRPr="00BC2A46" w:rsidRDefault="00481546" w:rsidP="00644A61">
            <w:pPr>
              <w:pStyle w:val="a4"/>
              <w:jc w:val="both"/>
              <w:rPr>
                <w:bCs/>
                <w:sz w:val="24"/>
                <w:szCs w:val="24"/>
              </w:rPr>
            </w:pPr>
            <w:r>
              <w:rPr>
                <w:bCs/>
                <w:sz w:val="24"/>
                <w:szCs w:val="24"/>
              </w:rPr>
              <w:t>Доктрина свободного потока информации</w:t>
            </w:r>
          </w:p>
          <w:p w:rsidR="00644A61" w:rsidRPr="00BC2A46" w:rsidRDefault="00644A61" w:rsidP="00644A61">
            <w:pPr>
              <w:pStyle w:val="a4"/>
              <w:jc w:val="both"/>
              <w:rPr>
                <w:b/>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8A031B" w:rsidP="00644A61">
            <w:pPr>
              <w:pStyle w:val="a4"/>
              <w:jc w:val="both"/>
              <w:rPr>
                <w:bCs/>
                <w:sz w:val="24"/>
                <w:szCs w:val="24"/>
              </w:rPr>
            </w:pPr>
            <w:r w:rsidRPr="00BC2A46">
              <w:rPr>
                <w:bCs/>
                <w:sz w:val="24"/>
                <w:szCs w:val="24"/>
              </w:rPr>
              <w:t>1</w:t>
            </w:r>
            <w:r w:rsidR="00D02132" w:rsidRPr="00BC2A46">
              <w:rPr>
                <w:bCs/>
                <w:sz w:val="24"/>
                <w:szCs w:val="24"/>
              </w:rPr>
              <w:t>, 2</w:t>
            </w:r>
            <w:r w:rsidR="00B13E75">
              <w:rPr>
                <w:bCs/>
                <w:sz w:val="24"/>
                <w:szCs w:val="24"/>
              </w:rPr>
              <w:t>, 4</w:t>
            </w:r>
          </w:p>
          <w:p w:rsidR="009A0AB2" w:rsidRPr="00BC2A46" w:rsidRDefault="009A0AB2" w:rsidP="00644A61">
            <w:pPr>
              <w:pStyle w:val="a4"/>
              <w:jc w:val="both"/>
              <w:rPr>
                <w:b/>
                <w:bCs/>
                <w:sz w:val="24"/>
                <w:szCs w:val="24"/>
              </w:rPr>
            </w:pPr>
            <w:r w:rsidRPr="00BC2A46">
              <w:rPr>
                <w:b/>
                <w:bCs/>
                <w:sz w:val="24"/>
                <w:szCs w:val="24"/>
              </w:rPr>
              <w:t>Рекомендуемые источники из раздела 9:</w:t>
            </w:r>
          </w:p>
          <w:p w:rsidR="009A0AB2" w:rsidRPr="00BC2A46" w:rsidRDefault="00B13E75" w:rsidP="00644A61">
            <w:pPr>
              <w:pStyle w:val="a4"/>
              <w:jc w:val="both"/>
              <w:rPr>
                <w:bCs/>
                <w:sz w:val="24"/>
                <w:szCs w:val="24"/>
              </w:rPr>
            </w:pPr>
            <w:r>
              <w:rPr>
                <w:bCs/>
                <w:sz w:val="24"/>
                <w:szCs w:val="24"/>
              </w:rPr>
              <w:t>все источники</w:t>
            </w:r>
          </w:p>
        </w:tc>
        <w:tc>
          <w:tcPr>
            <w:tcW w:w="1893" w:type="dxa"/>
          </w:tcPr>
          <w:p w:rsidR="00644A61" w:rsidRPr="00AE3260" w:rsidRDefault="00644A61" w:rsidP="00644A61">
            <w:pPr>
              <w:pStyle w:val="a4"/>
              <w:jc w:val="left"/>
              <w:rPr>
                <w:color w:val="000000"/>
                <w:sz w:val="24"/>
                <w:szCs w:val="24"/>
              </w:rPr>
            </w:pPr>
            <w:r w:rsidRPr="00BC2A46">
              <w:rPr>
                <w:color w:val="000000"/>
                <w:sz w:val="24"/>
                <w:szCs w:val="24"/>
              </w:rPr>
              <w:t>Доклад, анализ кейсов</w:t>
            </w:r>
            <w:r w:rsidR="00AE3260">
              <w:rPr>
                <w:color w:val="000000"/>
                <w:sz w:val="24"/>
                <w:szCs w:val="24"/>
              </w:rPr>
              <w:t>, групповая дискуссия</w:t>
            </w:r>
          </w:p>
        </w:tc>
      </w:tr>
      <w:tr w:rsidR="00644A61" w:rsidRPr="006075E9" w:rsidTr="00D07AB8">
        <w:tc>
          <w:tcPr>
            <w:tcW w:w="2458" w:type="dxa"/>
          </w:tcPr>
          <w:p w:rsidR="00644A61" w:rsidRPr="00BC2A46" w:rsidRDefault="00644A61" w:rsidP="00644A61">
            <w:pPr>
              <w:pStyle w:val="a4"/>
              <w:jc w:val="both"/>
              <w:rPr>
                <w:b/>
                <w:bCs/>
                <w:color w:val="000000"/>
                <w:sz w:val="24"/>
                <w:szCs w:val="24"/>
              </w:rPr>
            </w:pPr>
            <w:r w:rsidRPr="00BC2A46">
              <w:rPr>
                <w:b/>
                <w:bCs/>
                <w:color w:val="000000"/>
                <w:sz w:val="24"/>
                <w:szCs w:val="24"/>
              </w:rPr>
              <w:t>Тема 5.</w:t>
            </w:r>
          </w:p>
          <w:p w:rsidR="00644A61" w:rsidRPr="00BC2A46" w:rsidRDefault="00644A61" w:rsidP="00644A61">
            <w:pPr>
              <w:pStyle w:val="a4"/>
              <w:jc w:val="both"/>
              <w:rPr>
                <w:b/>
                <w:bCs/>
                <w:color w:val="000000"/>
                <w:sz w:val="24"/>
                <w:szCs w:val="24"/>
              </w:rPr>
            </w:pPr>
            <w:r w:rsidRPr="00BC2A46">
              <w:rPr>
                <w:color w:val="000000"/>
                <w:sz w:val="24"/>
                <w:szCs w:val="24"/>
              </w:rPr>
              <w:t>История медианосителей и технологий медиа</w:t>
            </w:r>
            <w:r w:rsidR="0046178D" w:rsidRPr="0046178D">
              <w:rPr>
                <w:color w:val="000000"/>
                <w:sz w:val="24"/>
                <w:szCs w:val="24"/>
              </w:rPr>
              <w:t>в контексте развития искусства, гуманитарной и научно-технической мысли</w:t>
            </w:r>
          </w:p>
        </w:tc>
        <w:tc>
          <w:tcPr>
            <w:tcW w:w="6848" w:type="dxa"/>
          </w:tcPr>
          <w:p w:rsidR="00644A61" w:rsidRPr="00BC2A46" w:rsidRDefault="00644A61" w:rsidP="00644A61">
            <w:pPr>
              <w:pStyle w:val="a4"/>
              <w:jc w:val="both"/>
              <w:rPr>
                <w:bCs/>
                <w:sz w:val="24"/>
                <w:szCs w:val="24"/>
              </w:rPr>
            </w:pPr>
            <w:r w:rsidRPr="00BC2A46">
              <w:rPr>
                <w:bCs/>
                <w:sz w:val="24"/>
                <w:szCs w:val="24"/>
              </w:rPr>
              <w:t>Перечень вопросов</w:t>
            </w:r>
          </w:p>
          <w:p w:rsidR="0046178D" w:rsidRPr="00BC2A46" w:rsidRDefault="0046178D" w:rsidP="0046178D">
            <w:pPr>
              <w:pStyle w:val="a4"/>
              <w:jc w:val="both"/>
              <w:rPr>
                <w:bCs/>
                <w:sz w:val="24"/>
                <w:szCs w:val="24"/>
              </w:rPr>
            </w:pPr>
            <w:r w:rsidRPr="00BC2A46">
              <w:rPr>
                <w:bCs/>
                <w:sz w:val="24"/>
                <w:szCs w:val="24"/>
              </w:rPr>
              <w:t>Религиозные институты и формы цензуры.</w:t>
            </w:r>
          </w:p>
          <w:p w:rsidR="0046178D" w:rsidRPr="00BC2A46" w:rsidRDefault="0046178D" w:rsidP="0046178D">
            <w:pPr>
              <w:pStyle w:val="a4"/>
              <w:jc w:val="both"/>
              <w:rPr>
                <w:bCs/>
                <w:sz w:val="24"/>
                <w:szCs w:val="24"/>
              </w:rPr>
            </w:pPr>
            <w:r w:rsidRPr="00BC2A46">
              <w:rPr>
                <w:bCs/>
                <w:sz w:val="24"/>
                <w:szCs w:val="24"/>
              </w:rPr>
              <w:t>Роль Звездной палаты и «Компании типографов» в английской культуре</w:t>
            </w:r>
          </w:p>
          <w:p w:rsidR="0046178D" w:rsidRDefault="0046178D" w:rsidP="00644A61">
            <w:pPr>
              <w:pStyle w:val="a4"/>
              <w:jc w:val="both"/>
              <w:rPr>
                <w:bCs/>
                <w:sz w:val="24"/>
                <w:szCs w:val="24"/>
              </w:rPr>
            </w:pPr>
            <w:r w:rsidRPr="00BC2A46">
              <w:rPr>
                <w:bCs/>
                <w:sz w:val="24"/>
                <w:szCs w:val="24"/>
              </w:rPr>
              <w:t>Агитация и пропаганда в ХХ веке.</w:t>
            </w:r>
          </w:p>
          <w:p w:rsidR="00644A61" w:rsidRPr="00BC2A46" w:rsidRDefault="00245A34" w:rsidP="00644A61">
            <w:pPr>
              <w:pStyle w:val="a4"/>
              <w:jc w:val="both"/>
              <w:rPr>
                <w:bCs/>
                <w:sz w:val="24"/>
                <w:szCs w:val="24"/>
              </w:rPr>
            </w:pPr>
            <w:r w:rsidRPr="00BC2A46">
              <w:rPr>
                <w:bCs/>
                <w:sz w:val="24"/>
                <w:szCs w:val="24"/>
              </w:rPr>
              <w:t>Массовые зрелища как источник развития фотографии и кино</w:t>
            </w:r>
            <w:r w:rsidR="00DB47AF" w:rsidRPr="00BC2A46">
              <w:rPr>
                <w:bCs/>
                <w:sz w:val="24"/>
                <w:szCs w:val="24"/>
              </w:rPr>
              <w:t>.</w:t>
            </w:r>
          </w:p>
          <w:p w:rsidR="00245A34" w:rsidRPr="00BC2A46" w:rsidRDefault="00245A34" w:rsidP="00644A61">
            <w:pPr>
              <w:pStyle w:val="a4"/>
              <w:jc w:val="both"/>
              <w:rPr>
                <w:bCs/>
                <w:sz w:val="24"/>
                <w:szCs w:val="24"/>
              </w:rPr>
            </w:pPr>
            <w:r w:rsidRPr="00BC2A46">
              <w:rPr>
                <w:bCs/>
                <w:sz w:val="24"/>
                <w:szCs w:val="24"/>
              </w:rPr>
              <w:t>Трансформация книги после изобретения книгопечатания</w:t>
            </w:r>
            <w:r w:rsidR="00DB47AF" w:rsidRPr="00BC2A46">
              <w:rPr>
                <w:bCs/>
                <w:sz w:val="24"/>
                <w:szCs w:val="24"/>
              </w:rPr>
              <w:t>.</w:t>
            </w:r>
          </w:p>
          <w:p w:rsidR="00245A34" w:rsidRPr="00BC2A46" w:rsidRDefault="00CB2650" w:rsidP="00644A61">
            <w:pPr>
              <w:pStyle w:val="a4"/>
              <w:jc w:val="both"/>
              <w:rPr>
                <w:bCs/>
                <w:sz w:val="24"/>
                <w:szCs w:val="24"/>
              </w:rPr>
            </w:pPr>
            <w:r w:rsidRPr="00BC2A46">
              <w:rPr>
                <w:bCs/>
                <w:sz w:val="24"/>
                <w:szCs w:val="24"/>
              </w:rPr>
              <w:t>Радио и телевидение: специфика форматов</w:t>
            </w:r>
            <w:r w:rsidR="00DB47AF" w:rsidRPr="00BC2A46">
              <w:rPr>
                <w:bCs/>
                <w:sz w:val="24"/>
                <w:szCs w:val="24"/>
              </w:rPr>
              <w:t>.</w:t>
            </w:r>
          </w:p>
          <w:p w:rsidR="00CB2650" w:rsidRPr="00BC2A46" w:rsidRDefault="00CB2650" w:rsidP="00644A61">
            <w:pPr>
              <w:pStyle w:val="a4"/>
              <w:jc w:val="both"/>
              <w:rPr>
                <w:bCs/>
                <w:sz w:val="24"/>
                <w:szCs w:val="24"/>
              </w:rPr>
            </w:pPr>
            <w:r w:rsidRPr="00BC2A46">
              <w:rPr>
                <w:bCs/>
                <w:sz w:val="24"/>
                <w:szCs w:val="24"/>
              </w:rPr>
              <w:lastRenderedPageBreak/>
              <w:t>Смена художественных стилей в изобразительном искусстве и в рекламе</w:t>
            </w:r>
            <w:r w:rsidR="00DB47AF" w:rsidRPr="00BC2A46">
              <w:rPr>
                <w:bCs/>
                <w:sz w:val="24"/>
                <w:szCs w:val="24"/>
              </w:rPr>
              <w:t>.</w:t>
            </w:r>
          </w:p>
          <w:p w:rsidR="00644A61" w:rsidRPr="00BC2A46" w:rsidRDefault="00644A61" w:rsidP="00644A61">
            <w:pPr>
              <w:pStyle w:val="a4"/>
              <w:jc w:val="both"/>
              <w:rPr>
                <w:b/>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8A031B" w:rsidP="00644A61">
            <w:pPr>
              <w:pStyle w:val="a4"/>
              <w:jc w:val="both"/>
              <w:rPr>
                <w:bCs/>
                <w:sz w:val="24"/>
                <w:szCs w:val="24"/>
              </w:rPr>
            </w:pPr>
            <w:r w:rsidRPr="00BC2A46">
              <w:rPr>
                <w:bCs/>
                <w:sz w:val="24"/>
                <w:szCs w:val="24"/>
              </w:rPr>
              <w:t xml:space="preserve">1, </w:t>
            </w:r>
            <w:r w:rsidR="00D02132" w:rsidRPr="00BC2A46">
              <w:rPr>
                <w:bCs/>
                <w:sz w:val="24"/>
                <w:szCs w:val="24"/>
              </w:rPr>
              <w:t>2</w:t>
            </w:r>
            <w:r w:rsidR="00B13E75">
              <w:rPr>
                <w:bCs/>
                <w:sz w:val="24"/>
                <w:szCs w:val="24"/>
              </w:rPr>
              <w:t>, 4, 6</w:t>
            </w:r>
          </w:p>
          <w:p w:rsidR="009A0AB2" w:rsidRPr="00BC2A46" w:rsidRDefault="009A0AB2" w:rsidP="00644A61">
            <w:pPr>
              <w:pStyle w:val="a4"/>
              <w:jc w:val="both"/>
              <w:rPr>
                <w:b/>
                <w:bCs/>
                <w:sz w:val="24"/>
                <w:szCs w:val="24"/>
              </w:rPr>
            </w:pPr>
            <w:r w:rsidRPr="00BC2A46">
              <w:rPr>
                <w:b/>
                <w:bCs/>
                <w:sz w:val="24"/>
                <w:szCs w:val="24"/>
              </w:rPr>
              <w:t>Рекомендуемые источники из раздела 9:</w:t>
            </w:r>
          </w:p>
          <w:p w:rsidR="009A0AB2" w:rsidRPr="00BC2A46" w:rsidRDefault="00B13E75" w:rsidP="00644A61">
            <w:pPr>
              <w:pStyle w:val="a4"/>
              <w:jc w:val="both"/>
              <w:rPr>
                <w:bCs/>
                <w:sz w:val="24"/>
                <w:szCs w:val="24"/>
              </w:rPr>
            </w:pPr>
            <w:r>
              <w:rPr>
                <w:bCs/>
                <w:sz w:val="24"/>
                <w:szCs w:val="24"/>
              </w:rPr>
              <w:t>все источники</w:t>
            </w:r>
          </w:p>
        </w:tc>
        <w:tc>
          <w:tcPr>
            <w:tcW w:w="1893" w:type="dxa"/>
          </w:tcPr>
          <w:p w:rsidR="00644A61" w:rsidRPr="00BC2A46" w:rsidRDefault="00644A61" w:rsidP="00644A61">
            <w:pPr>
              <w:pStyle w:val="a4"/>
              <w:jc w:val="left"/>
              <w:rPr>
                <w:color w:val="000000"/>
                <w:sz w:val="24"/>
                <w:szCs w:val="24"/>
              </w:rPr>
            </w:pPr>
            <w:r w:rsidRPr="00BC2A46">
              <w:rPr>
                <w:color w:val="000000"/>
                <w:sz w:val="24"/>
                <w:szCs w:val="24"/>
              </w:rPr>
              <w:lastRenderedPageBreak/>
              <w:t>Доклад, анализ кейсов</w:t>
            </w:r>
            <w:r w:rsidR="0046178D" w:rsidRPr="00BC2A46">
              <w:rPr>
                <w:color w:val="000000"/>
                <w:sz w:val="24"/>
                <w:szCs w:val="24"/>
              </w:rPr>
              <w:t>, групповая дискуссия</w:t>
            </w:r>
          </w:p>
        </w:tc>
      </w:tr>
      <w:tr w:rsidR="00644A61" w:rsidRPr="006075E9" w:rsidTr="00D07AB8">
        <w:tc>
          <w:tcPr>
            <w:tcW w:w="2458" w:type="dxa"/>
          </w:tcPr>
          <w:p w:rsidR="00644A61" w:rsidRPr="00BC2A46" w:rsidRDefault="00644A61" w:rsidP="00644A61">
            <w:pPr>
              <w:pStyle w:val="a4"/>
              <w:jc w:val="both"/>
              <w:rPr>
                <w:b/>
                <w:bCs/>
                <w:color w:val="000000"/>
                <w:sz w:val="24"/>
                <w:szCs w:val="24"/>
              </w:rPr>
            </w:pPr>
            <w:r w:rsidRPr="00BC2A46">
              <w:rPr>
                <w:b/>
                <w:bCs/>
                <w:color w:val="000000"/>
                <w:sz w:val="24"/>
                <w:szCs w:val="24"/>
              </w:rPr>
              <w:t>Тема 6.</w:t>
            </w:r>
          </w:p>
          <w:p w:rsidR="00644A61" w:rsidRPr="00BC2A46" w:rsidRDefault="00644A61" w:rsidP="00644A61">
            <w:pPr>
              <w:pStyle w:val="a4"/>
              <w:jc w:val="both"/>
              <w:rPr>
                <w:b/>
                <w:bCs/>
                <w:color w:val="000000"/>
                <w:sz w:val="24"/>
                <w:szCs w:val="24"/>
              </w:rPr>
            </w:pPr>
            <w:r w:rsidRPr="00BC2A46">
              <w:rPr>
                <w:color w:val="000000"/>
                <w:sz w:val="24"/>
                <w:szCs w:val="24"/>
              </w:rPr>
              <w:t>Новые медиа и постэкранные медиа</w:t>
            </w:r>
          </w:p>
        </w:tc>
        <w:tc>
          <w:tcPr>
            <w:tcW w:w="6848" w:type="dxa"/>
          </w:tcPr>
          <w:p w:rsidR="00644A61" w:rsidRPr="00BC2A46" w:rsidRDefault="00644A61" w:rsidP="00644A61">
            <w:pPr>
              <w:pStyle w:val="a4"/>
              <w:jc w:val="both"/>
              <w:rPr>
                <w:bCs/>
                <w:sz w:val="24"/>
                <w:szCs w:val="24"/>
              </w:rPr>
            </w:pPr>
            <w:r w:rsidRPr="00BC2A46">
              <w:rPr>
                <w:bCs/>
                <w:sz w:val="24"/>
                <w:szCs w:val="24"/>
              </w:rPr>
              <w:t>Перечень вопросов</w:t>
            </w:r>
          </w:p>
          <w:p w:rsidR="00644A61" w:rsidRPr="00BC2A46" w:rsidRDefault="00301AAA" w:rsidP="00644A61">
            <w:pPr>
              <w:pStyle w:val="a4"/>
              <w:jc w:val="both"/>
              <w:rPr>
                <w:bCs/>
                <w:sz w:val="24"/>
                <w:szCs w:val="24"/>
              </w:rPr>
            </w:pPr>
            <w:r>
              <w:rPr>
                <w:bCs/>
                <w:sz w:val="24"/>
                <w:szCs w:val="24"/>
              </w:rPr>
              <w:t>Концепции и</w:t>
            </w:r>
            <w:r w:rsidR="00CB2650" w:rsidRPr="00BC2A46">
              <w:rPr>
                <w:bCs/>
                <w:sz w:val="24"/>
                <w:szCs w:val="24"/>
              </w:rPr>
              <w:t>нтерфейс</w:t>
            </w:r>
            <w:r>
              <w:rPr>
                <w:bCs/>
                <w:sz w:val="24"/>
                <w:szCs w:val="24"/>
              </w:rPr>
              <w:t>а</w:t>
            </w:r>
            <w:r w:rsidR="00CB2650" w:rsidRPr="00BC2A46">
              <w:rPr>
                <w:bCs/>
                <w:sz w:val="24"/>
                <w:szCs w:val="24"/>
              </w:rPr>
              <w:t xml:space="preserve"> городской среды</w:t>
            </w:r>
            <w:r w:rsidR="00DB47AF" w:rsidRPr="00BC2A46">
              <w:rPr>
                <w:bCs/>
                <w:sz w:val="24"/>
                <w:szCs w:val="24"/>
              </w:rPr>
              <w:t>.</w:t>
            </w:r>
          </w:p>
          <w:p w:rsidR="00CB2650" w:rsidRPr="00BC2A46" w:rsidRDefault="00301AAA" w:rsidP="00644A61">
            <w:pPr>
              <w:pStyle w:val="a4"/>
              <w:jc w:val="both"/>
              <w:rPr>
                <w:bCs/>
                <w:sz w:val="24"/>
                <w:szCs w:val="24"/>
              </w:rPr>
            </w:pPr>
            <w:r>
              <w:rPr>
                <w:bCs/>
                <w:sz w:val="24"/>
                <w:szCs w:val="24"/>
              </w:rPr>
              <w:t>Роль а</w:t>
            </w:r>
            <w:r w:rsidR="00CB2650" w:rsidRPr="00BC2A46">
              <w:rPr>
                <w:bCs/>
                <w:sz w:val="24"/>
                <w:szCs w:val="24"/>
              </w:rPr>
              <w:t>ффорданс</w:t>
            </w:r>
            <w:r>
              <w:rPr>
                <w:bCs/>
                <w:sz w:val="24"/>
                <w:szCs w:val="24"/>
              </w:rPr>
              <w:t>ов</w:t>
            </w:r>
            <w:r w:rsidR="00CB2650" w:rsidRPr="00BC2A46">
              <w:rPr>
                <w:bCs/>
                <w:sz w:val="24"/>
                <w:szCs w:val="24"/>
              </w:rPr>
              <w:t xml:space="preserve"> в дизайне и урбанистике</w:t>
            </w:r>
            <w:r w:rsidR="00DB47AF" w:rsidRPr="00BC2A46">
              <w:rPr>
                <w:bCs/>
                <w:sz w:val="24"/>
                <w:szCs w:val="24"/>
              </w:rPr>
              <w:t>.</w:t>
            </w:r>
          </w:p>
          <w:p w:rsidR="00CB2650" w:rsidRPr="00BC2A46" w:rsidRDefault="00CB2650" w:rsidP="00644A61">
            <w:pPr>
              <w:pStyle w:val="a4"/>
              <w:jc w:val="both"/>
              <w:rPr>
                <w:bCs/>
                <w:sz w:val="24"/>
                <w:szCs w:val="24"/>
              </w:rPr>
            </w:pPr>
            <w:r w:rsidRPr="00BC2A46">
              <w:rPr>
                <w:bCs/>
                <w:sz w:val="24"/>
                <w:szCs w:val="24"/>
                <w:lang w:val="en-US"/>
              </w:rPr>
              <w:t>QR</w:t>
            </w:r>
            <w:r w:rsidRPr="00BC2A46">
              <w:rPr>
                <w:bCs/>
                <w:sz w:val="24"/>
                <w:szCs w:val="24"/>
              </w:rPr>
              <w:t>-коды и виртуальное пространство в городской среде</w:t>
            </w:r>
            <w:r w:rsidR="00DB47AF" w:rsidRPr="00BC2A46">
              <w:rPr>
                <w:bCs/>
                <w:sz w:val="24"/>
                <w:szCs w:val="24"/>
              </w:rPr>
              <w:t>.</w:t>
            </w:r>
          </w:p>
          <w:p w:rsidR="00CB2650" w:rsidRPr="00BC2A46" w:rsidRDefault="00CB2650" w:rsidP="00644A61">
            <w:pPr>
              <w:pStyle w:val="a4"/>
              <w:jc w:val="both"/>
              <w:rPr>
                <w:bCs/>
                <w:sz w:val="24"/>
                <w:szCs w:val="24"/>
              </w:rPr>
            </w:pPr>
            <w:r w:rsidRPr="00BC2A46">
              <w:rPr>
                <w:bCs/>
                <w:sz w:val="24"/>
                <w:szCs w:val="24"/>
              </w:rPr>
              <w:t>Новые социальные сети и медиатренды</w:t>
            </w:r>
            <w:r w:rsidR="00DB47AF" w:rsidRPr="00BC2A46">
              <w:rPr>
                <w:bCs/>
                <w:sz w:val="24"/>
                <w:szCs w:val="24"/>
              </w:rPr>
              <w:t>.</w:t>
            </w:r>
          </w:p>
          <w:p w:rsidR="00644A61" w:rsidRPr="00BC2A46" w:rsidRDefault="00644A61" w:rsidP="00644A61">
            <w:pPr>
              <w:pStyle w:val="a4"/>
              <w:jc w:val="both"/>
              <w:rPr>
                <w:b/>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D02132" w:rsidP="00644A61">
            <w:pPr>
              <w:pStyle w:val="a4"/>
              <w:jc w:val="both"/>
              <w:rPr>
                <w:bCs/>
                <w:sz w:val="24"/>
                <w:szCs w:val="24"/>
              </w:rPr>
            </w:pPr>
            <w:r w:rsidRPr="00BC2A46">
              <w:rPr>
                <w:bCs/>
                <w:sz w:val="24"/>
                <w:szCs w:val="24"/>
              </w:rPr>
              <w:t>1</w:t>
            </w:r>
            <w:r w:rsidR="006565B0">
              <w:rPr>
                <w:bCs/>
                <w:sz w:val="24"/>
                <w:szCs w:val="24"/>
              </w:rPr>
              <w:t>, 3</w:t>
            </w:r>
            <w:r w:rsidR="00FC7C78">
              <w:rPr>
                <w:bCs/>
                <w:sz w:val="24"/>
                <w:szCs w:val="24"/>
              </w:rPr>
              <w:t>, 5, 7</w:t>
            </w:r>
          </w:p>
          <w:p w:rsidR="009A0AB2" w:rsidRPr="00BC2A46" w:rsidRDefault="009A0AB2" w:rsidP="00644A61">
            <w:pPr>
              <w:pStyle w:val="a4"/>
              <w:jc w:val="both"/>
              <w:rPr>
                <w:b/>
                <w:bCs/>
                <w:sz w:val="24"/>
                <w:szCs w:val="24"/>
              </w:rPr>
            </w:pPr>
            <w:r w:rsidRPr="00BC2A46">
              <w:rPr>
                <w:b/>
                <w:bCs/>
                <w:sz w:val="24"/>
                <w:szCs w:val="24"/>
              </w:rPr>
              <w:t>Рекомендуемые источники из раздела 9:</w:t>
            </w:r>
          </w:p>
          <w:p w:rsidR="009A0AB2" w:rsidRPr="00BC2A46" w:rsidRDefault="00FC7C78" w:rsidP="00644A61">
            <w:pPr>
              <w:pStyle w:val="a4"/>
              <w:jc w:val="both"/>
              <w:rPr>
                <w:bCs/>
                <w:sz w:val="24"/>
                <w:szCs w:val="24"/>
              </w:rPr>
            </w:pPr>
            <w:r>
              <w:rPr>
                <w:bCs/>
                <w:sz w:val="24"/>
                <w:szCs w:val="24"/>
              </w:rPr>
              <w:t>все источники</w:t>
            </w:r>
          </w:p>
        </w:tc>
        <w:tc>
          <w:tcPr>
            <w:tcW w:w="1893" w:type="dxa"/>
          </w:tcPr>
          <w:p w:rsidR="00644A61" w:rsidRPr="00BC2A46" w:rsidRDefault="00644A61" w:rsidP="00644A61">
            <w:pPr>
              <w:pStyle w:val="a4"/>
              <w:jc w:val="left"/>
              <w:rPr>
                <w:color w:val="000000"/>
                <w:sz w:val="24"/>
                <w:szCs w:val="24"/>
              </w:rPr>
            </w:pPr>
            <w:r w:rsidRPr="00BC2A46">
              <w:rPr>
                <w:color w:val="000000"/>
                <w:sz w:val="24"/>
                <w:szCs w:val="24"/>
              </w:rPr>
              <w:t>Доклад, анализ кейсов, групповая дискуссия</w:t>
            </w:r>
          </w:p>
        </w:tc>
      </w:tr>
      <w:tr w:rsidR="00644A61" w:rsidRPr="006075E9" w:rsidTr="00D07AB8">
        <w:tc>
          <w:tcPr>
            <w:tcW w:w="2458" w:type="dxa"/>
          </w:tcPr>
          <w:p w:rsidR="00644A61" w:rsidRPr="00BC2A46" w:rsidRDefault="00644A61" w:rsidP="00644A61">
            <w:pPr>
              <w:pStyle w:val="a4"/>
              <w:jc w:val="both"/>
              <w:rPr>
                <w:b/>
                <w:bCs/>
                <w:color w:val="000000"/>
                <w:sz w:val="24"/>
                <w:szCs w:val="24"/>
              </w:rPr>
            </w:pPr>
            <w:r w:rsidRPr="00BC2A46">
              <w:rPr>
                <w:b/>
                <w:bCs/>
                <w:color w:val="000000"/>
                <w:sz w:val="24"/>
                <w:szCs w:val="24"/>
              </w:rPr>
              <w:t xml:space="preserve">Тема </w:t>
            </w:r>
            <w:r w:rsidRPr="00BC2A46">
              <w:rPr>
                <w:b/>
                <w:bCs/>
                <w:color w:val="000000"/>
                <w:sz w:val="24"/>
                <w:szCs w:val="24"/>
                <w:lang w:val="en-US"/>
              </w:rPr>
              <w:t>7</w:t>
            </w:r>
            <w:r w:rsidRPr="00BC2A46">
              <w:rPr>
                <w:b/>
                <w:bCs/>
                <w:color w:val="000000"/>
                <w:sz w:val="24"/>
                <w:szCs w:val="24"/>
              </w:rPr>
              <w:t>.</w:t>
            </w:r>
          </w:p>
          <w:p w:rsidR="00644A61" w:rsidRPr="00BC2A46" w:rsidRDefault="00644A61" w:rsidP="00644A61">
            <w:pPr>
              <w:pStyle w:val="a4"/>
              <w:jc w:val="both"/>
              <w:rPr>
                <w:b/>
                <w:bCs/>
                <w:color w:val="000000"/>
                <w:sz w:val="24"/>
                <w:szCs w:val="24"/>
              </w:rPr>
            </w:pPr>
            <w:r w:rsidRPr="00BC2A46">
              <w:rPr>
                <w:color w:val="000000"/>
                <w:sz w:val="24"/>
                <w:szCs w:val="24"/>
              </w:rPr>
              <w:t>Игры как массмедиа</w:t>
            </w:r>
          </w:p>
        </w:tc>
        <w:tc>
          <w:tcPr>
            <w:tcW w:w="6848" w:type="dxa"/>
          </w:tcPr>
          <w:p w:rsidR="00644A61" w:rsidRPr="00BC2A46" w:rsidRDefault="00644A61" w:rsidP="00644A61">
            <w:pPr>
              <w:pStyle w:val="a4"/>
              <w:jc w:val="both"/>
              <w:rPr>
                <w:bCs/>
                <w:sz w:val="24"/>
                <w:szCs w:val="24"/>
              </w:rPr>
            </w:pPr>
            <w:r w:rsidRPr="00BC2A46">
              <w:rPr>
                <w:bCs/>
                <w:sz w:val="24"/>
                <w:szCs w:val="24"/>
              </w:rPr>
              <w:t>Перечень вопросов</w:t>
            </w:r>
          </w:p>
          <w:p w:rsidR="00644A61" w:rsidRPr="00BC2A46" w:rsidRDefault="00CB2650" w:rsidP="00644A61">
            <w:pPr>
              <w:pStyle w:val="a4"/>
              <w:jc w:val="both"/>
              <w:rPr>
                <w:bCs/>
                <w:sz w:val="24"/>
                <w:szCs w:val="24"/>
              </w:rPr>
            </w:pPr>
            <w:r w:rsidRPr="00BC2A46">
              <w:rPr>
                <w:bCs/>
                <w:sz w:val="24"/>
                <w:szCs w:val="24"/>
              </w:rPr>
              <w:t>Аналоговые и цифровые игры</w:t>
            </w:r>
            <w:r w:rsidR="00DB47AF" w:rsidRPr="00BC2A46">
              <w:rPr>
                <w:bCs/>
                <w:sz w:val="24"/>
                <w:szCs w:val="24"/>
              </w:rPr>
              <w:t>.</w:t>
            </w:r>
          </w:p>
          <w:p w:rsidR="00CB2650" w:rsidRPr="00BC2A46" w:rsidRDefault="00CB2650" w:rsidP="00644A61">
            <w:pPr>
              <w:pStyle w:val="a4"/>
              <w:jc w:val="both"/>
              <w:rPr>
                <w:bCs/>
                <w:sz w:val="24"/>
                <w:szCs w:val="24"/>
              </w:rPr>
            </w:pPr>
            <w:r w:rsidRPr="00BC2A46">
              <w:rPr>
                <w:bCs/>
                <w:sz w:val="24"/>
                <w:szCs w:val="24"/>
              </w:rPr>
              <w:t>История геймдизайна: гиперреалистический поворот 1990-х</w:t>
            </w:r>
            <w:r w:rsidR="00DB47AF" w:rsidRPr="00BC2A46">
              <w:rPr>
                <w:bCs/>
                <w:sz w:val="24"/>
                <w:szCs w:val="24"/>
              </w:rPr>
              <w:t>.</w:t>
            </w:r>
          </w:p>
          <w:p w:rsidR="00CB2650" w:rsidRPr="00BC2A46" w:rsidRDefault="00CB2650" w:rsidP="00644A61">
            <w:pPr>
              <w:pStyle w:val="a4"/>
              <w:jc w:val="both"/>
              <w:rPr>
                <w:bCs/>
                <w:sz w:val="24"/>
                <w:szCs w:val="24"/>
              </w:rPr>
            </w:pPr>
            <w:r w:rsidRPr="00BC2A46">
              <w:rPr>
                <w:bCs/>
                <w:sz w:val="24"/>
                <w:szCs w:val="24"/>
              </w:rPr>
              <w:t>Геймификация и онлайн технологии образования</w:t>
            </w:r>
            <w:r w:rsidR="00DB47AF" w:rsidRPr="00BC2A46">
              <w:rPr>
                <w:bCs/>
                <w:sz w:val="24"/>
                <w:szCs w:val="24"/>
              </w:rPr>
              <w:t>.</w:t>
            </w:r>
          </w:p>
          <w:p w:rsidR="00CB2650" w:rsidRPr="00BC2A46" w:rsidRDefault="00D07AB8" w:rsidP="00644A61">
            <w:pPr>
              <w:pStyle w:val="a4"/>
              <w:jc w:val="both"/>
              <w:rPr>
                <w:bCs/>
                <w:sz w:val="24"/>
                <w:szCs w:val="24"/>
              </w:rPr>
            </w:pPr>
            <w:r>
              <w:rPr>
                <w:bCs/>
                <w:sz w:val="24"/>
                <w:szCs w:val="24"/>
              </w:rPr>
              <w:t>Что такое т</w:t>
            </w:r>
            <w:r w:rsidR="00CB2650" w:rsidRPr="00BC2A46">
              <w:rPr>
                <w:bCs/>
                <w:sz w:val="24"/>
                <w:szCs w:val="24"/>
              </w:rPr>
              <w:t>рансмедиа</w:t>
            </w:r>
            <w:r w:rsidR="00DB47AF" w:rsidRPr="00BC2A46">
              <w:rPr>
                <w:bCs/>
                <w:sz w:val="24"/>
                <w:szCs w:val="24"/>
              </w:rPr>
              <w:t>.</w:t>
            </w:r>
          </w:p>
          <w:p w:rsidR="00644A61" w:rsidRPr="00BC2A46" w:rsidRDefault="00644A61" w:rsidP="00644A61">
            <w:pPr>
              <w:pStyle w:val="a4"/>
              <w:jc w:val="both"/>
              <w:rPr>
                <w:b/>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8A031B" w:rsidP="00644A61">
            <w:pPr>
              <w:pStyle w:val="a4"/>
              <w:jc w:val="both"/>
              <w:rPr>
                <w:bCs/>
                <w:sz w:val="24"/>
                <w:szCs w:val="24"/>
              </w:rPr>
            </w:pPr>
            <w:r w:rsidRPr="00BC2A46">
              <w:rPr>
                <w:bCs/>
                <w:sz w:val="24"/>
                <w:szCs w:val="24"/>
              </w:rPr>
              <w:t>1</w:t>
            </w:r>
            <w:r w:rsidR="00490EB4">
              <w:rPr>
                <w:bCs/>
                <w:sz w:val="24"/>
                <w:szCs w:val="24"/>
              </w:rPr>
              <w:t>, 3</w:t>
            </w:r>
            <w:r w:rsidR="00FC7C78">
              <w:rPr>
                <w:bCs/>
                <w:sz w:val="24"/>
                <w:szCs w:val="24"/>
              </w:rPr>
              <w:t>, 5, 7</w:t>
            </w:r>
          </w:p>
          <w:p w:rsidR="009A0AB2" w:rsidRPr="00BC2A46" w:rsidRDefault="009A0AB2" w:rsidP="00644A61">
            <w:pPr>
              <w:pStyle w:val="a4"/>
              <w:jc w:val="both"/>
              <w:rPr>
                <w:b/>
                <w:bCs/>
                <w:sz w:val="24"/>
                <w:szCs w:val="24"/>
              </w:rPr>
            </w:pPr>
            <w:r w:rsidRPr="00BC2A46">
              <w:rPr>
                <w:b/>
                <w:bCs/>
                <w:sz w:val="24"/>
                <w:szCs w:val="24"/>
              </w:rPr>
              <w:t>Рекомендуемые источники из раздела 9:</w:t>
            </w:r>
          </w:p>
          <w:p w:rsidR="009A0AB2" w:rsidRPr="00BC2A46" w:rsidRDefault="00FC7C78" w:rsidP="00644A61">
            <w:pPr>
              <w:pStyle w:val="a4"/>
              <w:jc w:val="both"/>
              <w:rPr>
                <w:bCs/>
                <w:sz w:val="24"/>
                <w:szCs w:val="24"/>
              </w:rPr>
            </w:pPr>
            <w:r>
              <w:rPr>
                <w:bCs/>
                <w:sz w:val="24"/>
                <w:szCs w:val="24"/>
              </w:rPr>
              <w:t>все источники</w:t>
            </w:r>
          </w:p>
        </w:tc>
        <w:tc>
          <w:tcPr>
            <w:tcW w:w="1893" w:type="dxa"/>
          </w:tcPr>
          <w:p w:rsidR="00644A61" w:rsidRPr="00BC2A46" w:rsidRDefault="00644A61" w:rsidP="00644A61">
            <w:pPr>
              <w:pStyle w:val="a4"/>
              <w:jc w:val="left"/>
              <w:rPr>
                <w:color w:val="000000"/>
                <w:sz w:val="24"/>
                <w:szCs w:val="24"/>
              </w:rPr>
            </w:pPr>
            <w:r w:rsidRPr="00BC2A46">
              <w:rPr>
                <w:color w:val="000000"/>
                <w:sz w:val="24"/>
                <w:szCs w:val="24"/>
              </w:rPr>
              <w:t>Доклад, анализ кейсов</w:t>
            </w:r>
          </w:p>
        </w:tc>
      </w:tr>
      <w:tr w:rsidR="00644A61" w:rsidRPr="006075E9" w:rsidTr="00D07AB8">
        <w:tc>
          <w:tcPr>
            <w:tcW w:w="2458" w:type="dxa"/>
          </w:tcPr>
          <w:p w:rsidR="00644A61" w:rsidRPr="00BC2A46" w:rsidRDefault="00644A61" w:rsidP="00644A61">
            <w:pPr>
              <w:pStyle w:val="a4"/>
              <w:jc w:val="both"/>
              <w:rPr>
                <w:b/>
                <w:bCs/>
                <w:color w:val="000000"/>
                <w:sz w:val="24"/>
                <w:szCs w:val="24"/>
              </w:rPr>
            </w:pPr>
            <w:r w:rsidRPr="00BC2A46">
              <w:rPr>
                <w:b/>
                <w:bCs/>
                <w:color w:val="000000"/>
                <w:sz w:val="24"/>
                <w:szCs w:val="24"/>
              </w:rPr>
              <w:t>Тема 8.</w:t>
            </w:r>
          </w:p>
          <w:p w:rsidR="00644A61" w:rsidRPr="00BC2A46" w:rsidRDefault="00644A61" w:rsidP="00644A61">
            <w:pPr>
              <w:pStyle w:val="a4"/>
              <w:jc w:val="both"/>
              <w:rPr>
                <w:b/>
                <w:bCs/>
                <w:color w:val="000000"/>
                <w:sz w:val="24"/>
                <w:szCs w:val="24"/>
              </w:rPr>
            </w:pPr>
            <w:r w:rsidRPr="00BC2A46">
              <w:rPr>
                <w:color w:val="000000"/>
                <w:sz w:val="24"/>
                <w:szCs w:val="24"/>
              </w:rPr>
              <w:t>Формирование института предпринимательства в мировой практике издательского дела</w:t>
            </w:r>
          </w:p>
        </w:tc>
        <w:tc>
          <w:tcPr>
            <w:tcW w:w="6848" w:type="dxa"/>
          </w:tcPr>
          <w:p w:rsidR="00644A61" w:rsidRPr="00BC2A46" w:rsidRDefault="00644A61" w:rsidP="00644A61">
            <w:pPr>
              <w:pStyle w:val="a4"/>
              <w:jc w:val="both"/>
              <w:rPr>
                <w:bCs/>
                <w:sz w:val="24"/>
                <w:szCs w:val="24"/>
              </w:rPr>
            </w:pPr>
            <w:r w:rsidRPr="00BC2A46">
              <w:rPr>
                <w:bCs/>
                <w:sz w:val="24"/>
                <w:szCs w:val="24"/>
              </w:rPr>
              <w:t>Перечень вопросов</w:t>
            </w:r>
          </w:p>
          <w:p w:rsidR="00644A61" w:rsidRPr="00BC2A46" w:rsidRDefault="007B4C16" w:rsidP="00644A61">
            <w:pPr>
              <w:pStyle w:val="a4"/>
              <w:jc w:val="both"/>
              <w:rPr>
                <w:bCs/>
                <w:sz w:val="24"/>
                <w:szCs w:val="24"/>
              </w:rPr>
            </w:pPr>
            <w:r w:rsidRPr="00BC2A46">
              <w:rPr>
                <w:bCs/>
                <w:sz w:val="24"/>
                <w:szCs w:val="24"/>
              </w:rPr>
              <w:t>Крупнейшие издательские дома в истории европейской культуры</w:t>
            </w:r>
            <w:r w:rsidR="00DB47AF" w:rsidRPr="00BC2A46">
              <w:rPr>
                <w:bCs/>
                <w:sz w:val="24"/>
                <w:szCs w:val="24"/>
              </w:rPr>
              <w:t>.</w:t>
            </w:r>
          </w:p>
          <w:p w:rsidR="00D07AB8" w:rsidRPr="00BC2A46" w:rsidRDefault="007B4C16" w:rsidP="00D07AB8">
            <w:pPr>
              <w:pStyle w:val="a4"/>
              <w:jc w:val="both"/>
              <w:rPr>
                <w:bCs/>
                <w:sz w:val="24"/>
                <w:szCs w:val="24"/>
              </w:rPr>
            </w:pPr>
            <w:r w:rsidRPr="00BC2A46">
              <w:rPr>
                <w:bCs/>
                <w:sz w:val="24"/>
                <w:szCs w:val="24"/>
              </w:rPr>
              <w:t>Покетбук как исторический формат массовой книги</w:t>
            </w:r>
            <w:r w:rsidR="00D07AB8">
              <w:rPr>
                <w:bCs/>
                <w:sz w:val="24"/>
                <w:szCs w:val="24"/>
              </w:rPr>
              <w:t>.</w:t>
            </w:r>
          </w:p>
          <w:p w:rsidR="00D07AB8" w:rsidRPr="00BC2A46" w:rsidRDefault="00D07AB8" w:rsidP="00D07AB8">
            <w:pPr>
              <w:pStyle w:val="a4"/>
              <w:jc w:val="both"/>
              <w:rPr>
                <w:bCs/>
                <w:sz w:val="24"/>
                <w:szCs w:val="24"/>
              </w:rPr>
            </w:pPr>
            <w:r w:rsidRPr="00BC2A46">
              <w:rPr>
                <w:bCs/>
                <w:sz w:val="24"/>
                <w:szCs w:val="24"/>
              </w:rPr>
              <w:t xml:space="preserve">Просветительство и книгоиздание в </w:t>
            </w:r>
            <w:r w:rsidRPr="00BC2A46">
              <w:rPr>
                <w:bCs/>
                <w:sz w:val="24"/>
                <w:szCs w:val="24"/>
                <w:lang w:val="en-US"/>
              </w:rPr>
              <w:t>XVIII</w:t>
            </w:r>
            <w:r w:rsidRPr="00BC2A46">
              <w:rPr>
                <w:bCs/>
                <w:sz w:val="24"/>
                <w:szCs w:val="24"/>
              </w:rPr>
              <w:t xml:space="preserve"> – </w:t>
            </w:r>
            <w:r w:rsidRPr="00BC2A46">
              <w:rPr>
                <w:bCs/>
                <w:sz w:val="24"/>
                <w:szCs w:val="24"/>
                <w:lang w:val="en-US"/>
              </w:rPr>
              <w:t>XIX</w:t>
            </w:r>
            <w:r w:rsidRPr="00BC2A46">
              <w:rPr>
                <w:bCs/>
                <w:sz w:val="24"/>
                <w:szCs w:val="24"/>
              </w:rPr>
              <w:t xml:space="preserve"> вв.</w:t>
            </w:r>
          </w:p>
          <w:p w:rsidR="00D07AB8" w:rsidRPr="00BC2A46" w:rsidRDefault="00D07AB8" w:rsidP="00D07AB8">
            <w:pPr>
              <w:pStyle w:val="a4"/>
              <w:jc w:val="both"/>
              <w:rPr>
                <w:bCs/>
                <w:sz w:val="24"/>
                <w:szCs w:val="24"/>
              </w:rPr>
            </w:pPr>
            <w:r w:rsidRPr="00BC2A46">
              <w:rPr>
                <w:bCs/>
                <w:sz w:val="24"/>
                <w:szCs w:val="24"/>
              </w:rPr>
              <w:t xml:space="preserve">Книжная графика </w:t>
            </w:r>
            <w:r w:rsidR="00742464">
              <w:rPr>
                <w:bCs/>
                <w:sz w:val="24"/>
                <w:szCs w:val="24"/>
              </w:rPr>
              <w:t xml:space="preserve">разных художественных </w:t>
            </w:r>
            <w:r w:rsidRPr="00BC2A46">
              <w:rPr>
                <w:bCs/>
                <w:sz w:val="24"/>
                <w:szCs w:val="24"/>
              </w:rPr>
              <w:t>стил</w:t>
            </w:r>
            <w:r w:rsidR="00742464">
              <w:rPr>
                <w:bCs/>
                <w:sz w:val="24"/>
                <w:szCs w:val="24"/>
              </w:rPr>
              <w:t>ей</w:t>
            </w:r>
            <w:r w:rsidRPr="00BC2A46">
              <w:rPr>
                <w:bCs/>
                <w:sz w:val="24"/>
                <w:szCs w:val="24"/>
              </w:rPr>
              <w:t xml:space="preserve"> как культурный ресурс для современного дизайна.</w:t>
            </w:r>
          </w:p>
          <w:p w:rsidR="00644A61" w:rsidRPr="00BC2A46" w:rsidRDefault="00644A61" w:rsidP="00644A61">
            <w:pPr>
              <w:pStyle w:val="a4"/>
              <w:jc w:val="both"/>
              <w:rPr>
                <w:b/>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8A031B" w:rsidP="00644A61">
            <w:pPr>
              <w:pStyle w:val="a4"/>
              <w:jc w:val="both"/>
              <w:rPr>
                <w:bCs/>
                <w:sz w:val="24"/>
                <w:szCs w:val="24"/>
              </w:rPr>
            </w:pPr>
            <w:r w:rsidRPr="00BC2A46">
              <w:rPr>
                <w:bCs/>
                <w:sz w:val="24"/>
                <w:szCs w:val="24"/>
              </w:rPr>
              <w:t>1, 2</w:t>
            </w:r>
            <w:r w:rsidR="00FC7C78">
              <w:rPr>
                <w:bCs/>
                <w:sz w:val="24"/>
                <w:szCs w:val="24"/>
              </w:rPr>
              <w:t>, 6</w:t>
            </w:r>
          </w:p>
          <w:p w:rsidR="009A0AB2" w:rsidRPr="00BC2A46" w:rsidRDefault="009A0AB2" w:rsidP="00644A61">
            <w:pPr>
              <w:pStyle w:val="a4"/>
              <w:jc w:val="both"/>
              <w:rPr>
                <w:b/>
                <w:bCs/>
                <w:sz w:val="24"/>
                <w:szCs w:val="24"/>
              </w:rPr>
            </w:pPr>
            <w:r w:rsidRPr="00BC2A46">
              <w:rPr>
                <w:b/>
                <w:bCs/>
                <w:sz w:val="24"/>
                <w:szCs w:val="24"/>
              </w:rPr>
              <w:t>Рекомендуемые источники из раздела 9:</w:t>
            </w:r>
          </w:p>
          <w:p w:rsidR="009A0AB2" w:rsidRPr="00BC2A46" w:rsidRDefault="00FC7C78" w:rsidP="00644A61">
            <w:pPr>
              <w:pStyle w:val="a4"/>
              <w:jc w:val="both"/>
              <w:rPr>
                <w:bCs/>
                <w:sz w:val="24"/>
                <w:szCs w:val="24"/>
              </w:rPr>
            </w:pPr>
            <w:r>
              <w:rPr>
                <w:bCs/>
                <w:sz w:val="24"/>
                <w:szCs w:val="24"/>
              </w:rPr>
              <w:t>все источники</w:t>
            </w:r>
          </w:p>
        </w:tc>
        <w:tc>
          <w:tcPr>
            <w:tcW w:w="1893" w:type="dxa"/>
          </w:tcPr>
          <w:p w:rsidR="00644A61" w:rsidRPr="00BC2A46" w:rsidRDefault="00644A61" w:rsidP="00644A61">
            <w:pPr>
              <w:pStyle w:val="a4"/>
              <w:jc w:val="left"/>
              <w:rPr>
                <w:color w:val="000000"/>
                <w:sz w:val="24"/>
                <w:szCs w:val="24"/>
              </w:rPr>
            </w:pPr>
            <w:r w:rsidRPr="00BC2A46">
              <w:rPr>
                <w:color w:val="000000"/>
                <w:sz w:val="24"/>
                <w:szCs w:val="24"/>
              </w:rPr>
              <w:t>Доклад, анализ кейсов</w:t>
            </w:r>
            <w:r w:rsidR="00D07AB8" w:rsidRPr="00BC2A46">
              <w:rPr>
                <w:color w:val="000000"/>
                <w:sz w:val="24"/>
                <w:szCs w:val="24"/>
              </w:rPr>
              <w:t>, групповая дискуссия</w:t>
            </w:r>
          </w:p>
        </w:tc>
      </w:tr>
      <w:tr w:rsidR="00644A61" w:rsidRPr="006075E9" w:rsidTr="00D07AB8">
        <w:tc>
          <w:tcPr>
            <w:tcW w:w="2458" w:type="dxa"/>
          </w:tcPr>
          <w:p w:rsidR="00644A61" w:rsidRPr="00BC2A46" w:rsidRDefault="00644A61" w:rsidP="00644A61">
            <w:pPr>
              <w:pStyle w:val="a4"/>
              <w:jc w:val="both"/>
              <w:rPr>
                <w:b/>
                <w:bCs/>
                <w:color w:val="000000"/>
                <w:sz w:val="24"/>
                <w:szCs w:val="24"/>
              </w:rPr>
            </w:pPr>
            <w:r w:rsidRPr="00BC2A46">
              <w:rPr>
                <w:b/>
                <w:bCs/>
                <w:color w:val="000000"/>
                <w:sz w:val="24"/>
                <w:szCs w:val="24"/>
              </w:rPr>
              <w:t xml:space="preserve">Тема </w:t>
            </w:r>
            <w:r w:rsidR="00D07AB8">
              <w:rPr>
                <w:b/>
                <w:bCs/>
                <w:color w:val="000000"/>
                <w:sz w:val="24"/>
                <w:szCs w:val="24"/>
              </w:rPr>
              <w:t>9</w:t>
            </w:r>
            <w:r w:rsidRPr="00BC2A46">
              <w:rPr>
                <w:b/>
                <w:bCs/>
                <w:color w:val="000000"/>
                <w:sz w:val="24"/>
                <w:szCs w:val="24"/>
              </w:rPr>
              <w:t>.</w:t>
            </w:r>
          </w:p>
          <w:p w:rsidR="00644A61" w:rsidRPr="00BC2A46" w:rsidRDefault="00644A61" w:rsidP="00644A61">
            <w:pPr>
              <w:pStyle w:val="a4"/>
              <w:jc w:val="both"/>
              <w:rPr>
                <w:b/>
                <w:bCs/>
                <w:color w:val="000000"/>
                <w:sz w:val="24"/>
                <w:szCs w:val="24"/>
              </w:rPr>
            </w:pPr>
            <w:r w:rsidRPr="00BC2A46">
              <w:rPr>
                <w:color w:val="000000"/>
                <w:sz w:val="24"/>
                <w:szCs w:val="24"/>
              </w:rPr>
              <w:t>Продюсирование как вид деятельности</w:t>
            </w:r>
          </w:p>
        </w:tc>
        <w:tc>
          <w:tcPr>
            <w:tcW w:w="6848" w:type="dxa"/>
          </w:tcPr>
          <w:p w:rsidR="00644A61" w:rsidRPr="00BC2A46" w:rsidRDefault="00644A61" w:rsidP="00644A61">
            <w:pPr>
              <w:pStyle w:val="a4"/>
              <w:jc w:val="both"/>
              <w:rPr>
                <w:bCs/>
                <w:sz w:val="24"/>
                <w:szCs w:val="24"/>
              </w:rPr>
            </w:pPr>
            <w:r w:rsidRPr="00BC2A46">
              <w:rPr>
                <w:bCs/>
                <w:sz w:val="24"/>
                <w:szCs w:val="24"/>
              </w:rPr>
              <w:t>Перечень вопросов</w:t>
            </w:r>
          </w:p>
          <w:p w:rsidR="00644A61" w:rsidRPr="00BC2A46" w:rsidRDefault="009E679F" w:rsidP="00644A61">
            <w:pPr>
              <w:pStyle w:val="a4"/>
              <w:jc w:val="both"/>
              <w:rPr>
                <w:bCs/>
                <w:sz w:val="24"/>
                <w:szCs w:val="24"/>
              </w:rPr>
            </w:pPr>
            <w:bookmarkStart w:id="6" w:name="_Hlk60011094"/>
            <w:r w:rsidRPr="00BC2A46">
              <w:rPr>
                <w:bCs/>
                <w:sz w:val="24"/>
                <w:szCs w:val="24"/>
              </w:rPr>
              <w:t>Ключевые различия между американским, европейским, российским (советским) кинопроизводством.</w:t>
            </w:r>
          </w:p>
          <w:bookmarkEnd w:id="6"/>
          <w:p w:rsidR="009E679F" w:rsidRDefault="007B4C16" w:rsidP="00644A61">
            <w:pPr>
              <w:pStyle w:val="a4"/>
              <w:jc w:val="both"/>
              <w:rPr>
                <w:bCs/>
                <w:sz w:val="24"/>
                <w:szCs w:val="24"/>
              </w:rPr>
            </w:pPr>
            <w:r w:rsidRPr="00BC2A46">
              <w:rPr>
                <w:bCs/>
                <w:sz w:val="24"/>
                <w:szCs w:val="24"/>
              </w:rPr>
              <w:t xml:space="preserve">Цирк Барнума как источник для практик медиа-рекламы и </w:t>
            </w:r>
            <w:r w:rsidRPr="00BC2A46">
              <w:rPr>
                <w:bCs/>
                <w:sz w:val="24"/>
                <w:szCs w:val="24"/>
                <w:lang w:val="en-US"/>
              </w:rPr>
              <w:t>PR</w:t>
            </w:r>
            <w:r w:rsidR="00DB47AF" w:rsidRPr="00BC2A46">
              <w:rPr>
                <w:bCs/>
                <w:sz w:val="24"/>
                <w:szCs w:val="24"/>
              </w:rPr>
              <w:t>.</w:t>
            </w:r>
          </w:p>
          <w:p w:rsidR="00D07AB8" w:rsidRPr="00BC2A46" w:rsidRDefault="00D07AB8" w:rsidP="00D07AB8">
            <w:pPr>
              <w:pStyle w:val="a4"/>
              <w:jc w:val="both"/>
              <w:rPr>
                <w:bCs/>
                <w:sz w:val="24"/>
                <w:szCs w:val="24"/>
              </w:rPr>
            </w:pPr>
            <w:r w:rsidRPr="00BC2A46">
              <w:rPr>
                <w:bCs/>
                <w:sz w:val="24"/>
                <w:szCs w:val="24"/>
              </w:rPr>
              <w:t>Роль «Русских сезонов» С. Дягилева в мировой культуре.</w:t>
            </w:r>
          </w:p>
          <w:p w:rsidR="00D07AB8" w:rsidRPr="00BC2A46" w:rsidRDefault="00D07AB8" w:rsidP="00D07AB8">
            <w:pPr>
              <w:pStyle w:val="a4"/>
              <w:jc w:val="both"/>
              <w:rPr>
                <w:bCs/>
                <w:sz w:val="24"/>
                <w:szCs w:val="24"/>
              </w:rPr>
            </w:pPr>
            <w:r w:rsidRPr="00BC2A46">
              <w:rPr>
                <w:bCs/>
                <w:sz w:val="24"/>
                <w:szCs w:val="24"/>
              </w:rPr>
              <w:t>Возникновение продюсирование в России 1990-х.</w:t>
            </w:r>
          </w:p>
          <w:p w:rsidR="00D07AB8" w:rsidRPr="00BC2A46" w:rsidRDefault="00D07AB8" w:rsidP="00D07AB8">
            <w:pPr>
              <w:pStyle w:val="a4"/>
              <w:jc w:val="both"/>
              <w:rPr>
                <w:bCs/>
                <w:sz w:val="24"/>
                <w:szCs w:val="24"/>
              </w:rPr>
            </w:pPr>
            <w:r w:rsidRPr="00BC2A46">
              <w:rPr>
                <w:bCs/>
                <w:sz w:val="24"/>
                <w:szCs w:val="24"/>
              </w:rPr>
              <w:t>Продюсирование в Тик-Токе.</w:t>
            </w:r>
          </w:p>
          <w:p w:rsidR="00644A61" w:rsidRPr="00BC2A46" w:rsidRDefault="00644A61" w:rsidP="00644A61">
            <w:pPr>
              <w:pStyle w:val="a4"/>
              <w:jc w:val="both"/>
              <w:rPr>
                <w:b/>
                <w:bCs/>
                <w:sz w:val="24"/>
                <w:szCs w:val="24"/>
              </w:rPr>
            </w:pPr>
            <w:r w:rsidRPr="00BC2A46">
              <w:rPr>
                <w:b/>
                <w:bCs/>
                <w:sz w:val="24"/>
                <w:szCs w:val="24"/>
              </w:rPr>
              <w:t>Рекомендуемые источники из раздел</w:t>
            </w:r>
            <w:r w:rsidR="009A0AB2" w:rsidRPr="00BC2A46">
              <w:rPr>
                <w:b/>
                <w:bCs/>
                <w:sz w:val="24"/>
                <w:szCs w:val="24"/>
              </w:rPr>
              <w:t>а 8</w:t>
            </w:r>
            <w:r w:rsidRPr="00BC2A46">
              <w:rPr>
                <w:b/>
                <w:bCs/>
                <w:sz w:val="24"/>
                <w:szCs w:val="24"/>
              </w:rPr>
              <w:t>:</w:t>
            </w:r>
          </w:p>
          <w:p w:rsidR="009A0AB2" w:rsidRPr="00BC2A46" w:rsidRDefault="00D02132" w:rsidP="00644A61">
            <w:pPr>
              <w:pStyle w:val="a4"/>
              <w:jc w:val="both"/>
              <w:rPr>
                <w:bCs/>
                <w:sz w:val="24"/>
                <w:szCs w:val="24"/>
              </w:rPr>
            </w:pPr>
            <w:r w:rsidRPr="00BC2A46">
              <w:rPr>
                <w:bCs/>
                <w:sz w:val="24"/>
                <w:szCs w:val="24"/>
              </w:rPr>
              <w:t>1</w:t>
            </w:r>
            <w:r w:rsidR="00FC7C78">
              <w:rPr>
                <w:bCs/>
                <w:sz w:val="24"/>
                <w:szCs w:val="24"/>
              </w:rPr>
              <w:t>, 6</w:t>
            </w:r>
          </w:p>
          <w:p w:rsidR="009A0AB2" w:rsidRPr="00BC2A46" w:rsidRDefault="009A0AB2" w:rsidP="00644A61">
            <w:pPr>
              <w:pStyle w:val="a4"/>
              <w:jc w:val="both"/>
              <w:rPr>
                <w:b/>
                <w:bCs/>
                <w:sz w:val="24"/>
                <w:szCs w:val="24"/>
              </w:rPr>
            </w:pPr>
            <w:r w:rsidRPr="00BC2A46">
              <w:rPr>
                <w:b/>
                <w:bCs/>
                <w:sz w:val="24"/>
                <w:szCs w:val="24"/>
              </w:rPr>
              <w:t>Рекомендуемые источники из раздела 9:</w:t>
            </w:r>
          </w:p>
          <w:p w:rsidR="009A0AB2" w:rsidRPr="00BC2A46" w:rsidRDefault="00FC7C78" w:rsidP="00644A61">
            <w:pPr>
              <w:pStyle w:val="a4"/>
              <w:jc w:val="both"/>
              <w:rPr>
                <w:bCs/>
                <w:sz w:val="24"/>
                <w:szCs w:val="24"/>
              </w:rPr>
            </w:pPr>
            <w:r>
              <w:rPr>
                <w:bCs/>
                <w:sz w:val="24"/>
                <w:szCs w:val="24"/>
              </w:rPr>
              <w:t>все источники</w:t>
            </w:r>
          </w:p>
        </w:tc>
        <w:tc>
          <w:tcPr>
            <w:tcW w:w="1893" w:type="dxa"/>
          </w:tcPr>
          <w:p w:rsidR="00644A61" w:rsidRPr="00BC2A46" w:rsidRDefault="00644A61" w:rsidP="00644A61">
            <w:pPr>
              <w:pStyle w:val="a4"/>
              <w:jc w:val="left"/>
              <w:rPr>
                <w:color w:val="000000"/>
                <w:sz w:val="24"/>
                <w:szCs w:val="24"/>
              </w:rPr>
            </w:pPr>
            <w:r w:rsidRPr="00BC2A46">
              <w:rPr>
                <w:color w:val="000000"/>
                <w:sz w:val="24"/>
                <w:szCs w:val="24"/>
              </w:rPr>
              <w:t>Доклад, анализ кейсов, групповая дискуссия</w:t>
            </w:r>
          </w:p>
        </w:tc>
      </w:tr>
    </w:tbl>
    <w:p w:rsidR="00496ABD" w:rsidRDefault="00496ABD" w:rsidP="006D2CDE">
      <w:pPr>
        <w:jc w:val="both"/>
        <w:rPr>
          <w:b/>
          <w:bCs/>
          <w:sz w:val="28"/>
          <w:szCs w:val="28"/>
        </w:rPr>
      </w:pPr>
    </w:p>
    <w:p w:rsidR="0059528D" w:rsidRDefault="0059528D" w:rsidP="006D2CDE">
      <w:pPr>
        <w:jc w:val="both"/>
        <w:rPr>
          <w:b/>
          <w:bCs/>
          <w:sz w:val="28"/>
          <w:szCs w:val="28"/>
        </w:rPr>
      </w:pPr>
    </w:p>
    <w:p w:rsidR="0059528D" w:rsidRDefault="0059528D" w:rsidP="006D2CDE">
      <w:pPr>
        <w:jc w:val="both"/>
        <w:rPr>
          <w:b/>
          <w:bCs/>
          <w:sz w:val="28"/>
          <w:szCs w:val="28"/>
        </w:rPr>
      </w:pPr>
    </w:p>
    <w:p w:rsidR="0059528D" w:rsidRDefault="0059528D" w:rsidP="006D2CDE">
      <w:pPr>
        <w:jc w:val="both"/>
        <w:rPr>
          <w:b/>
          <w:bCs/>
          <w:sz w:val="28"/>
          <w:szCs w:val="28"/>
        </w:rPr>
      </w:pPr>
    </w:p>
    <w:p w:rsidR="0059528D" w:rsidRDefault="0059528D" w:rsidP="006D2CDE">
      <w:pPr>
        <w:jc w:val="both"/>
        <w:rPr>
          <w:b/>
          <w:bCs/>
          <w:sz w:val="28"/>
          <w:szCs w:val="28"/>
        </w:rPr>
      </w:pPr>
    </w:p>
    <w:p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E2983" w:rsidRPr="00097E97" w:rsidRDefault="008E2983" w:rsidP="00BC6151">
      <w:pPr>
        <w:jc w:val="right"/>
        <w:rPr>
          <w:sz w:val="28"/>
          <w:szCs w:val="28"/>
        </w:rPr>
      </w:pPr>
      <w:r w:rsidRPr="00097E97">
        <w:rPr>
          <w:sz w:val="28"/>
          <w:szCs w:val="28"/>
        </w:rPr>
        <w:t xml:space="preserve">Таблица </w:t>
      </w:r>
      <w:r w:rsidR="002F0EBD" w:rsidRPr="00097E97">
        <w:rPr>
          <w:sz w:val="28"/>
          <w:szCs w:val="28"/>
        </w:rPr>
        <w:t>4</w:t>
      </w:r>
    </w:p>
    <w:tbl>
      <w:tblPr>
        <w:tblStyle w:val="aa"/>
        <w:tblW w:w="11058" w:type="dxa"/>
        <w:tblInd w:w="-998" w:type="dxa"/>
        <w:tblLook w:val="04A0" w:firstRow="1" w:lastRow="0" w:firstColumn="1" w:lastColumn="0" w:noHBand="0" w:noVBand="1"/>
      </w:tblPr>
      <w:tblGrid>
        <w:gridCol w:w="2458"/>
        <w:gridCol w:w="5198"/>
        <w:gridCol w:w="3402"/>
      </w:tblGrid>
      <w:tr w:rsidR="000A519B" w:rsidTr="0059528D">
        <w:tc>
          <w:tcPr>
            <w:tcW w:w="2458" w:type="dxa"/>
          </w:tcPr>
          <w:p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198" w:type="dxa"/>
          </w:tcPr>
          <w:p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3402" w:type="dxa"/>
          </w:tcPr>
          <w:p w:rsidR="000A519B" w:rsidRDefault="000A519B" w:rsidP="002305AA">
            <w:pPr>
              <w:jc w:val="both"/>
              <w:rPr>
                <w:sz w:val="28"/>
                <w:szCs w:val="28"/>
              </w:rPr>
            </w:pPr>
            <w:r w:rsidRPr="005532E3">
              <w:rPr>
                <w:b/>
              </w:rPr>
              <w:t>Формы внеаудиторной самостоятельной работы</w:t>
            </w:r>
          </w:p>
        </w:tc>
      </w:tr>
      <w:tr w:rsidR="002C0991"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Тема 1.</w:t>
            </w:r>
          </w:p>
          <w:p w:rsidR="002C0991" w:rsidRPr="00BC2A46" w:rsidRDefault="00AD6C8E" w:rsidP="00AD6C8E">
            <w:pPr>
              <w:jc w:val="both"/>
            </w:pPr>
            <w:r w:rsidRPr="00BC2A46">
              <w:rPr>
                <w:color w:val="000000"/>
              </w:rPr>
              <w:t>Базовые категории курса: Массовая информация, массовые коммуникации, коммуникация как процесс</w:t>
            </w:r>
          </w:p>
        </w:tc>
        <w:tc>
          <w:tcPr>
            <w:tcW w:w="5198" w:type="dxa"/>
          </w:tcPr>
          <w:p w:rsidR="002C0991" w:rsidRPr="00BC2A46" w:rsidRDefault="008067D9" w:rsidP="009C1E02">
            <w:pPr>
              <w:jc w:val="both"/>
            </w:pPr>
            <w:r w:rsidRPr="00BC2A46">
              <w:t>Атрибуты медиа.</w:t>
            </w:r>
          </w:p>
          <w:p w:rsidR="008067D9" w:rsidRPr="00BC2A46" w:rsidRDefault="008067D9" w:rsidP="009C1E02">
            <w:pPr>
              <w:jc w:val="both"/>
            </w:pPr>
            <w:r w:rsidRPr="00BC2A46">
              <w:t xml:space="preserve">Познание – коммуникация </w:t>
            </w:r>
            <w:r w:rsidR="00DB47AF" w:rsidRPr="00BC2A46">
              <w:t>–кооперация: модель К. Фукса.</w:t>
            </w:r>
          </w:p>
          <w:p w:rsidR="00781A4F" w:rsidRPr="00BC2A46" w:rsidRDefault="00781A4F" w:rsidP="009C1E02">
            <w:pPr>
              <w:jc w:val="both"/>
            </w:pPr>
            <w:r w:rsidRPr="00BC2A46">
              <w:t>Пропагандистские подходы к изучению СМИ: советский опыт.</w:t>
            </w:r>
          </w:p>
        </w:tc>
        <w:tc>
          <w:tcPr>
            <w:tcW w:w="3402" w:type="dxa"/>
          </w:tcPr>
          <w:p w:rsidR="009C1E02"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2C0991"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Тема 2.</w:t>
            </w:r>
          </w:p>
          <w:p w:rsidR="002C0991" w:rsidRPr="00BC2A46" w:rsidRDefault="00AD6C8E" w:rsidP="00AD6C8E">
            <w:pPr>
              <w:pStyle w:val="a4"/>
              <w:jc w:val="both"/>
              <w:rPr>
                <w:sz w:val="24"/>
                <w:szCs w:val="24"/>
              </w:rPr>
            </w:pPr>
            <w:r w:rsidRPr="00BC2A46">
              <w:rPr>
                <w:color w:val="000000"/>
                <w:sz w:val="24"/>
                <w:szCs w:val="24"/>
              </w:rPr>
              <w:t>Основные формы коммуникации. Теория и практика перформативов</w:t>
            </w:r>
          </w:p>
        </w:tc>
        <w:tc>
          <w:tcPr>
            <w:tcW w:w="5198" w:type="dxa"/>
          </w:tcPr>
          <w:p w:rsidR="00781A4F" w:rsidRPr="00BC2A46" w:rsidRDefault="00781A4F" w:rsidP="0040345F">
            <w:pPr>
              <w:jc w:val="both"/>
            </w:pPr>
            <w:r w:rsidRPr="00BC2A46">
              <w:t>Особенности коммуникации у животных и отличие этой коммуникации от коммуникации у людей.</w:t>
            </w:r>
          </w:p>
          <w:p w:rsidR="002C0991" w:rsidRPr="00BC2A46" w:rsidRDefault="00DB47AF" w:rsidP="0040345F">
            <w:pPr>
              <w:jc w:val="both"/>
            </w:pPr>
            <w:r w:rsidRPr="00BC2A46">
              <w:t>Основные трансформации изображения как способа коммуникации и маркировки территории.</w:t>
            </w:r>
          </w:p>
          <w:p w:rsidR="00DB47AF" w:rsidRPr="00BC2A46" w:rsidRDefault="00DB47AF" w:rsidP="0040345F">
            <w:pPr>
              <w:jc w:val="both"/>
            </w:pPr>
            <w:r w:rsidRPr="00BC2A46">
              <w:t>Устойчивость ритуалов в социальных коммуникациях.</w:t>
            </w:r>
          </w:p>
        </w:tc>
        <w:tc>
          <w:tcPr>
            <w:tcW w:w="3402" w:type="dxa"/>
          </w:tcPr>
          <w:p w:rsidR="002C0991"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AD6C8E"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Тема 3.</w:t>
            </w:r>
          </w:p>
          <w:p w:rsidR="00AD6C8E" w:rsidRPr="00BC2A46" w:rsidRDefault="00AD6C8E" w:rsidP="00AD6C8E">
            <w:pPr>
              <w:pStyle w:val="a4"/>
              <w:jc w:val="both"/>
              <w:rPr>
                <w:b/>
                <w:bCs/>
                <w:color w:val="000000"/>
                <w:sz w:val="24"/>
                <w:szCs w:val="24"/>
              </w:rPr>
            </w:pPr>
            <w:r w:rsidRPr="00BC2A46">
              <w:rPr>
                <w:color w:val="000000"/>
                <w:sz w:val="24"/>
                <w:szCs w:val="24"/>
              </w:rPr>
              <w:t>Развитие медиа как составная часть культурного, экономического и политического развития обществ</w:t>
            </w:r>
          </w:p>
        </w:tc>
        <w:tc>
          <w:tcPr>
            <w:tcW w:w="5198" w:type="dxa"/>
          </w:tcPr>
          <w:p w:rsidR="00AD6C8E" w:rsidRPr="00BC2A46" w:rsidRDefault="00781A4F" w:rsidP="0040345F">
            <w:pPr>
              <w:jc w:val="both"/>
            </w:pPr>
            <w:r w:rsidRPr="00BC2A46">
              <w:t>Роль м</w:t>
            </w:r>
            <w:r w:rsidR="00DB47AF" w:rsidRPr="00BC2A46">
              <w:t>едиа как источник</w:t>
            </w:r>
            <w:r w:rsidRPr="00BC2A46">
              <w:t>а</w:t>
            </w:r>
            <w:r w:rsidR="00A54FDB">
              <w:t xml:space="preserve"> </w:t>
            </w:r>
            <w:r w:rsidR="00A9701B" w:rsidRPr="00BC2A46">
              <w:t xml:space="preserve">информации </w:t>
            </w:r>
            <w:r w:rsidR="00DB47AF" w:rsidRPr="00BC2A46">
              <w:t xml:space="preserve">для выработки </w:t>
            </w:r>
            <w:r w:rsidR="00816850" w:rsidRPr="00BC2A46">
              <w:t xml:space="preserve">инновационного или </w:t>
            </w:r>
            <w:r w:rsidR="00DB47AF" w:rsidRPr="00BC2A46">
              <w:t>альтернативного поведения</w:t>
            </w:r>
            <w:r w:rsidRPr="00BC2A46">
              <w:t xml:space="preserve"> в </w:t>
            </w:r>
            <w:r w:rsidR="00A9701B" w:rsidRPr="00BC2A46">
              <w:t xml:space="preserve">процессах </w:t>
            </w:r>
            <w:r w:rsidRPr="00BC2A46">
              <w:t>формировани</w:t>
            </w:r>
            <w:r w:rsidR="00A9701B" w:rsidRPr="00BC2A46">
              <w:t>я</w:t>
            </w:r>
            <w:r w:rsidRPr="00BC2A46">
              <w:t xml:space="preserve"> потребительского поведения.</w:t>
            </w:r>
          </w:p>
          <w:p w:rsidR="00781A4F" w:rsidRPr="00BC2A46" w:rsidRDefault="00781A4F" w:rsidP="0040345F">
            <w:pPr>
              <w:jc w:val="both"/>
            </w:pPr>
            <w:r w:rsidRPr="00BC2A46">
              <w:t>Развитие медиа как платной информации.</w:t>
            </w:r>
          </w:p>
          <w:p w:rsidR="00D07AB8" w:rsidRPr="00BC2A46" w:rsidRDefault="00D07AB8" w:rsidP="00D07AB8">
            <w:pPr>
              <w:jc w:val="both"/>
            </w:pPr>
            <w:r w:rsidRPr="00BC2A46">
              <w:t>История и формы цензурных ограничений от периода античности до ХХ века.</w:t>
            </w:r>
          </w:p>
          <w:p w:rsidR="00DB47AF" w:rsidRPr="00BC2A46" w:rsidRDefault="00D07AB8" w:rsidP="00D07AB8">
            <w:pPr>
              <w:jc w:val="both"/>
            </w:pPr>
            <w:r w:rsidRPr="00BC2A46">
              <w:t>Особенности советского и постсоветского периода контроля над массовыми коммуникациями в России.</w:t>
            </w:r>
          </w:p>
        </w:tc>
        <w:tc>
          <w:tcPr>
            <w:tcW w:w="3402" w:type="dxa"/>
          </w:tcPr>
          <w:p w:rsidR="00AD6C8E"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AD6C8E"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Тема 4.</w:t>
            </w:r>
          </w:p>
          <w:p w:rsidR="00AD6C8E" w:rsidRPr="00D07AB8" w:rsidRDefault="00D07AB8" w:rsidP="00AD6C8E">
            <w:pPr>
              <w:pStyle w:val="a4"/>
              <w:jc w:val="both"/>
              <w:rPr>
                <w:b/>
                <w:bCs/>
                <w:color w:val="000000"/>
                <w:sz w:val="24"/>
                <w:szCs w:val="24"/>
              </w:rPr>
            </w:pPr>
            <w:r>
              <w:rPr>
                <w:color w:val="000000"/>
                <w:sz w:val="24"/>
                <w:szCs w:val="24"/>
              </w:rPr>
              <w:t>Теория медиа</w:t>
            </w:r>
          </w:p>
        </w:tc>
        <w:tc>
          <w:tcPr>
            <w:tcW w:w="5198" w:type="dxa"/>
          </w:tcPr>
          <w:p w:rsidR="00816850" w:rsidRDefault="00301AAA" w:rsidP="0040345F">
            <w:pPr>
              <w:jc w:val="both"/>
            </w:pPr>
            <w:r w:rsidRPr="00BC2A46">
              <w:t>Чикагская школа и первые исследования урбанизированной коммуникации.</w:t>
            </w:r>
          </w:p>
          <w:p w:rsidR="00301AAA" w:rsidRDefault="008118AF" w:rsidP="0040345F">
            <w:pPr>
              <w:jc w:val="both"/>
            </w:pPr>
            <w:r>
              <w:t>Г. Лассуэл и изучение эффектов пропаганды</w:t>
            </w:r>
          </w:p>
          <w:p w:rsidR="008118AF" w:rsidRDefault="008118AF" w:rsidP="0040345F">
            <w:pPr>
              <w:jc w:val="both"/>
            </w:pPr>
            <w:r>
              <w:t>Теории постиндустриализма и информационной экономики будущего (Д. Белл, А. Тоффлер)</w:t>
            </w:r>
          </w:p>
          <w:p w:rsidR="008118AF" w:rsidRDefault="008118AF" w:rsidP="0040345F">
            <w:pPr>
              <w:jc w:val="both"/>
            </w:pPr>
            <w:r>
              <w:t>Сетевая информационная экономика М. Кастельса</w:t>
            </w:r>
          </w:p>
          <w:p w:rsidR="008118AF" w:rsidRDefault="008118AF" w:rsidP="0040345F">
            <w:pPr>
              <w:jc w:val="both"/>
            </w:pPr>
            <w:r>
              <w:t>Концепции технологического детерминизма М.</w:t>
            </w:r>
            <w:r w:rsidR="00A54FDB">
              <w:t xml:space="preserve"> </w:t>
            </w:r>
            <w:r>
              <w:t>Маклюэна</w:t>
            </w:r>
          </w:p>
          <w:p w:rsidR="008118AF" w:rsidRPr="008118AF" w:rsidRDefault="008118AF" w:rsidP="0040345F">
            <w:pPr>
              <w:jc w:val="both"/>
            </w:pPr>
            <w:r>
              <w:t>Ю.</w:t>
            </w:r>
            <w:r w:rsidR="00A54FDB">
              <w:t xml:space="preserve"> </w:t>
            </w:r>
            <w:r>
              <w:t>Хабермас и концепции публичной сферы</w:t>
            </w:r>
          </w:p>
        </w:tc>
        <w:tc>
          <w:tcPr>
            <w:tcW w:w="3402" w:type="dxa"/>
          </w:tcPr>
          <w:p w:rsidR="00AD6C8E"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AD6C8E"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Тема 5.</w:t>
            </w:r>
          </w:p>
          <w:p w:rsidR="00AD6C8E" w:rsidRPr="00BC2A46" w:rsidRDefault="00AD6C8E" w:rsidP="00AD6C8E">
            <w:pPr>
              <w:pStyle w:val="a4"/>
              <w:jc w:val="both"/>
              <w:rPr>
                <w:b/>
                <w:bCs/>
                <w:color w:val="000000"/>
                <w:sz w:val="24"/>
                <w:szCs w:val="24"/>
              </w:rPr>
            </w:pPr>
            <w:r w:rsidRPr="00BC2A46">
              <w:rPr>
                <w:color w:val="000000"/>
                <w:sz w:val="24"/>
                <w:szCs w:val="24"/>
              </w:rPr>
              <w:t>История медианосителей и технологий медиа</w:t>
            </w:r>
            <w:r w:rsidR="0046178D" w:rsidRPr="0046178D">
              <w:rPr>
                <w:color w:val="000000"/>
                <w:sz w:val="24"/>
                <w:szCs w:val="24"/>
              </w:rPr>
              <w:t xml:space="preserve">в контексте развития искусства, гуманитарной и </w:t>
            </w:r>
            <w:r w:rsidR="0046178D" w:rsidRPr="0046178D">
              <w:rPr>
                <w:color w:val="000000"/>
                <w:sz w:val="24"/>
                <w:szCs w:val="24"/>
              </w:rPr>
              <w:lastRenderedPageBreak/>
              <w:t>научно-технической мысли</w:t>
            </w:r>
          </w:p>
        </w:tc>
        <w:tc>
          <w:tcPr>
            <w:tcW w:w="5198" w:type="dxa"/>
          </w:tcPr>
          <w:p w:rsidR="003A2923" w:rsidRPr="00BC2A46" w:rsidRDefault="003A2923" w:rsidP="0040345F">
            <w:pPr>
              <w:jc w:val="both"/>
            </w:pPr>
            <w:r w:rsidRPr="00BC2A46">
              <w:lastRenderedPageBreak/>
              <w:t>Особенности взаимозависимости развития транспортных инфраструктур и систем связи.</w:t>
            </w:r>
          </w:p>
          <w:p w:rsidR="00AD6C8E" w:rsidRPr="00BC2A46" w:rsidRDefault="0026112A" w:rsidP="0040345F">
            <w:pPr>
              <w:jc w:val="both"/>
            </w:pPr>
            <w:r w:rsidRPr="00BC2A46">
              <w:t xml:space="preserve">Магнитофон и домашняя звукозапись. </w:t>
            </w:r>
            <w:r w:rsidR="00DB47AF" w:rsidRPr="00BC2A46">
              <w:t>Звукозапись как среда для развития неподцензурной культуры в СССР</w:t>
            </w:r>
            <w:r w:rsidR="00A9701B" w:rsidRPr="00BC2A46">
              <w:t xml:space="preserve"> во вторую половину ХХ в</w:t>
            </w:r>
            <w:r w:rsidR="00DB47AF" w:rsidRPr="00BC2A46">
              <w:t>.</w:t>
            </w:r>
          </w:p>
          <w:p w:rsidR="003A2923" w:rsidRPr="00BC2A46" w:rsidRDefault="00400F7E" w:rsidP="0040345F">
            <w:pPr>
              <w:jc w:val="both"/>
            </w:pPr>
            <w:r w:rsidRPr="00BC2A46">
              <w:t>Перспективное развитие с</w:t>
            </w:r>
            <w:r w:rsidR="003A2923" w:rsidRPr="00BC2A46">
              <w:t>овременны</w:t>
            </w:r>
            <w:r w:rsidRPr="00BC2A46">
              <w:t>х</w:t>
            </w:r>
            <w:r w:rsidR="003A2923" w:rsidRPr="00BC2A46">
              <w:t xml:space="preserve"> интернет-сервис</w:t>
            </w:r>
            <w:r w:rsidRPr="00BC2A46">
              <w:t>ов</w:t>
            </w:r>
            <w:r w:rsidR="003A2923" w:rsidRPr="00BC2A46">
              <w:t xml:space="preserve"> потоковых мультимедиа. </w:t>
            </w:r>
          </w:p>
          <w:p w:rsidR="00967766" w:rsidRPr="00BC2A46" w:rsidRDefault="003A2923" w:rsidP="0040345F">
            <w:pPr>
              <w:jc w:val="both"/>
            </w:pPr>
            <w:r w:rsidRPr="00BC2A46">
              <w:lastRenderedPageBreak/>
              <w:t>Массовая ф</w:t>
            </w:r>
            <w:r w:rsidR="00967766" w:rsidRPr="00BC2A46">
              <w:t>отография как медиа.</w:t>
            </w:r>
          </w:p>
          <w:p w:rsidR="00CA750D" w:rsidRPr="00BC2A46" w:rsidRDefault="00CA750D" w:rsidP="0040345F">
            <w:pPr>
              <w:jc w:val="both"/>
            </w:pPr>
            <w:r w:rsidRPr="00BC2A46">
              <w:t xml:space="preserve">Основные представители искусства рекламы </w:t>
            </w:r>
            <w:r w:rsidRPr="00BC2A46">
              <w:rPr>
                <w:lang w:val="en-US"/>
              </w:rPr>
              <w:t>XIX</w:t>
            </w:r>
            <w:r w:rsidRPr="00BC2A46">
              <w:t xml:space="preserve"> – ХХ веков по стилям: Альфонс Муха (арт-нуво), Кассандр (арт-деко), А. Родченко (конструктивизм)</w:t>
            </w:r>
            <w:r w:rsidR="002706E0" w:rsidRPr="00BC2A46">
              <w:t>, Э. Уорхол, Д. Розенквист (кич, поп-арт)</w:t>
            </w:r>
            <w:r w:rsidRPr="00BC2A46">
              <w:t xml:space="preserve">. Поп-арт </w:t>
            </w:r>
            <w:r w:rsidR="00D87B78" w:rsidRPr="00BC2A46">
              <w:t xml:space="preserve">в искусстве </w:t>
            </w:r>
            <w:r w:rsidRPr="00BC2A46">
              <w:t>и развити</w:t>
            </w:r>
            <w:r w:rsidR="00A9701B" w:rsidRPr="00BC2A46">
              <w:t>и</w:t>
            </w:r>
            <w:r w:rsidRPr="00BC2A46">
              <w:t xml:space="preserve"> рекламы.</w:t>
            </w:r>
          </w:p>
          <w:p w:rsidR="00D87B78" w:rsidRPr="00BC2A46" w:rsidRDefault="00D87B78" w:rsidP="0040345F">
            <w:pPr>
              <w:jc w:val="both"/>
            </w:pPr>
            <w:r w:rsidRPr="00BC2A46">
              <w:t>История радио- и телевещания в России.</w:t>
            </w:r>
          </w:p>
          <w:p w:rsidR="002706E0" w:rsidRPr="00BC2A46" w:rsidRDefault="002706E0" w:rsidP="0040345F">
            <w:pPr>
              <w:jc w:val="both"/>
            </w:pPr>
            <w:r w:rsidRPr="00BC2A46">
              <w:t xml:space="preserve">Граффити как массовая коммуникация. Деятельность художников </w:t>
            </w:r>
            <w:r w:rsidR="00B55C3F" w:rsidRPr="00BC2A46">
              <w:t>жанра (</w:t>
            </w:r>
            <w:r w:rsidRPr="00BC2A46">
              <w:t>Бэнкси, Покрас Лампас</w:t>
            </w:r>
            <w:r w:rsidR="00B55C3F" w:rsidRPr="00BC2A46">
              <w:t>)</w:t>
            </w:r>
            <w:r w:rsidRPr="00BC2A46">
              <w:t>.</w:t>
            </w:r>
          </w:p>
        </w:tc>
        <w:tc>
          <w:tcPr>
            <w:tcW w:w="3402" w:type="dxa"/>
          </w:tcPr>
          <w:p w:rsidR="00AD6C8E" w:rsidRPr="00BC2A46" w:rsidRDefault="0052534A" w:rsidP="002C0991">
            <w:pPr>
              <w:jc w:val="both"/>
            </w:pPr>
            <w:r w:rsidRPr="00BC2A46">
              <w:rPr>
                <w:bCs/>
                <w:color w:val="000000"/>
              </w:rPr>
              <w:lastRenderedPageBreak/>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AD6C8E"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Тема 6.</w:t>
            </w:r>
          </w:p>
          <w:p w:rsidR="00AD6C8E" w:rsidRPr="00BC2A46" w:rsidRDefault="00AD6C8E" w:rsidP="00AD6C8E">
            <w:pPr>
              <w:pStyle w:val="a4"/>
              <w:jc w:val="both"/>
              <w:rPr>
                <w:b/>
                <w:bCs/>
                <w:color w:val="000000"/>
                <w:sz w:val="24"/>
                <w:szCs w:val="24"/>
              </w:rPr>
            </w:pPr>
            <w:r w:rsidRPr="00BC2A46">
              <w:rPr>
                <w:color w:val="000000"/>
                <w:sz w:val="24"/>
                <w:szCs w:val="24"/>
              </w:rPr>
              <w:t>Новые медиа и постэкранные медиа</w:t>
            </w:r>
          </w:p>
        </w:tc>
        <w:tc>
          <w:tcPr>
            <w:tcW w:w="5198" w:type="dxa"/>
          </w:tcPr>
          <w:p w:rsidR="00AD6C8E" w:rsidRPr="00BC2A46" w:rsidRDefault="00967766" w:rsidP="0040345F">
            <w:pPr>
              <w:jc w:val="both"/>
            </w:pPr>
            <w:r w:rsidRPr="00BC2A46">
              <w:t>Вывод экранной коммуникации за грань экранов (Google Glass, Healby и др.).</w:t>
            </w:r>
          </w:p>
          <w:p w:rsidR="00C07BA0" w:rsidRPr="00BC2A46" w:rsidRDefault="00C07BA0" w:rsidP="0040345F">
            <w:pPr>
              <w:jc w:val="both"/>
            </w:pPr>
            <w:r w:rsidRPr="00BC2A46">
              <w:t>Развитие интуитивно понятных систем, основанных на модульном структурировании собираемых данных,</w:t>
            </w:r>
          </w:p>
        </w:tc>
        <w:tc>
          <w:tcPr>
            <w:tcW w:w="3402" w:type="dxa"/>
          </w:tcPr>
          <w:p w:rsidR="00AD6C8E"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AD6C8E"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 xml:space="preserve">Тема </w:t>
            </w:r>
            <w:r w:rsidRPr="00BC2A46">
              <w:rPr>
                <w:b/>
                <w:bCs/>
                <w:color w:val="000000"/>
                <w:sz w:val="24"/>
                <w:szCs w:val="24"/>
                <w:lang w:val="en-US"/>
              </w:rPr>
              <w:t>7</w:t>
            </w:r>
            <w:r w:rsidRPr="00BC2A46">
              <w:rPr>
                <w:b/>
                <w:bCs/>
                <w:color w:val="000000"/>
                <w:sz w:val="24"/>
                <w:szCs w:val="24"/>
              </w:rPr>
              <w:t>.</w:t>
            </w:r>
          </w:p>
          <w:p w:rsidR="00AD6C8E" w:rsidRPr="00BC2A46" w:rsidRDefault="00AD6C8E" w:rsidP="00AD6C8E">
            <w:pPr>
              <w:pStyle w:val="a4"/>
              <w:jc w:val="both"/>
              <w:rPr>
                <w:b/>
                <w:bCs/>
                <w:color w:val="000000"/>
                <w:sz w:val="24"/>
                <w:szCs w:val="24"/>
              </w:rPr>
            </w:pPr>
            <w:r w:rsidRPr="00BC2A46">
              <w:rPr>
                <w:color w:val="000000"/>
                <w:sz w:val="24"/>
                <w:szCs w:val="24"/>
              </w:rPr>
              <w:t>Игры как массмедиа</w:t>
            </w:r>
          </w:p>
        </w:tc>
        <w:tc>
          <w:tcPr>
            <w:tcW w:w="5198" w:type="dxa"/>
          </w:tcPr>
          <w:p w:rsidR="00AD6C8E" w:rsidRPr="00BC2A46" w:rsidRDefault="00967766" w:rsidP="0040345F">
            <w:pPr>
              <w:jc w:val="both"/>
            </w:pPr>
            <w:r w:rsidRPr="00BC2A46">
              <w:t>Создание новостного и образовательного контента внутри пространства игры.</w:t>
            </w:r>
          </w:p>
        </w:tc>
        <w:tc>
          <w:tcPr>
            <w:tcW w:w="3402" w:type="dxa"/>
          </w:tcPr>
          <w:p w:rsidR="00AD6C8E"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AD6C8E"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Тема 8.</w:t>
            </w:r>
          </w:p>
          <w:p w:rsidR="00AD6C8E" w:rsidRPr="00BC2A46" w:rsidRDefault="00AD6C8E" w:rsidP="00AD6C8E">
            <w:pPr>
              <w:pStyle w:val="a4"/>
              <w:jc w:val="both"/>
              <w:rPr>
                <w:b/>
                <w:bCs/>
                <w:color w:val="000000"/>
                <w:sz w:val="24"/>
                <w:szCs w:val="24"/>
              </w:rPr>
            </w:pPr>
            <w:r w:rsidRPr="00BC2A46">
              <w:rPr>
                <w:color w:val="000000"/>
                <w:sz w:val="24"/>
                <w:szCs w:val="24"/>
              </w:rPr>
              <w:t>Формирование института предпринимательства в мировой практике издательского дела</w:t>
            </w:r>
          </w:p>
        </w:tc>
        <w:tc>
          <w:tcPr>
            <w:tcW w:w="5198" w:type="dxa"/>
          </w:tcPr>
          <w:p w:rsidR="00AD6C8E" w:rsidRPr="00BC2A46" w:rsidRDefault="00967766" w:rsidP="0040345F">
            <w:pPr>
              <w:jc w:val="both"/>
            </w:pPr>
            <w:r w:rsidRPr="00BC2A46">
              <w:t xml:space="preserve">Биография медиамагната на выбор: </w:t>
            </w:r>
            <w:r w:rsidR="0034720E" w:rsidRPr="00BC2A46">
              <w:t xml:space="preserve">У.Р. Херст, Д.М. Паттерсон, </w:t>
            </w:r>
            <w:r w:rsidRPr="00BC2A46">
              <w:t>А.Ц. Шпрингер или Р. М</w:t>
            </w:r>
            <w:r w:rsidR="0034720E" w:rsidRPr="00BC2A46">
              <w:t>ё</w:t>
            </w:r>
            <w:r w:rsidRPr="00BC2A46">
              <w:t>рдок.</w:t>
            </w:r>
            <w:r w:rsidR="00C43BCA" w:rsidRPr="00BC2A46">
              <w:t xml:space="preserve"> Медиахолдинги в политической и бизнес- истории постсоветской России.</w:t>
            </w:r>
          </w:p>
          <w:p w:rsidR="00D07AB8" w:rsidRPr="00BC2A46" w:rsidRDefault="00D07AB8" w:rsidP="00D07AB8">
            <w:pPr>
              <w:jc w:val="both"/>
            </w:pPr>
            <w:r w:rsidRPr="00BC2A46">
              <w:t>Деятельность М.О. Вольфа, А.С. Суворина, А.Ф. Маркса, И.Д. Сытина, К.Т. Солдатёнкова.</w:t>
            </w:r>
          </w:p>
          <w:p w:rsidR="00C43BCA" w:rsidRPr="00BC2A46" w:rsidRDefault="00D07AB8" w:rsidP="00D07AB8">
            <w:pPr>
              <w:jc w:val="both"/>
            </w:pPr>
            <w:r w:rsidRPr="00BC2A46">
              <w:t xml:space="preserve">Политические издания и агитация в к. </w:t>
            </w:r>
            <w:r w:rsidRPr="00BC2A46">
              <w:rPr>
                <w:lang w:val="en-US"/>
              </w:rPr>
              <w:t>XIX</w:t>
            </w:r>
            <w:r w:rsidRPr="00BC2A46">
              <w:t xml:space="preserve"> – н. ХХ вв.</w:t>
            </w:r>
          </w:p>
        </w:tc>
        <w:tc>
          <w:tcPr>
            <w:tcW w:w="3402" w:type="dxa"/>
          </w:tcPr>
          <w:p w:rsidR="00AD6C8E"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r w:rsidR="00AD6C8E" w:rsidRPr="00BC2A46" w:rsidTr="0059528D">
        <w:tc>
          <w:tcPr>
            <w:tcW w:w="2458" w:type="dxa"/>
          </w:tcPr>
          <w:p w:rsidR="00AD6C8E" w:rsidRPr="00BC2A46" w:rsidRDefault="00AD6C8E" w:rsidP="00AD6C8E">
            <w:pPr>
              <w:pStyle w:val="a4"/>
              <w:jc w:val="both"/>
              <w:rPr>
                <w:b/>
                <w:bCs/>
                <w:color w:val="000000"/>
                <w:sz w:val="24"/>
                <w:szCs w:val="24"/>
              </w:rPr>
            </w:pPr>
            <w:r w:rsidRPr="00BC2A46">
              <w:rPr>
                <w:b/>
                <w:bCs/>
                <w:color w:val="000000"/>
                <w:sz w:val="24"/>
                <w:szCs w:val="24"/>
              </w:rPr>
              <w:t xml:space="preserve">Тема </w:t>
            </w:r>
            <w:r w:rsidR="00D07AB8">
              <w:rPr>
                <w:b/>
                <w:bCs/>
                <w:color w:val="000000"/>
                <w:sz w:val="24"/>
                <w:szCs w:val="24"/>
              </w:rPr>
              <w:t>9</w:t>
            </w:r>
            <w:r w:rsidRPr="00BC2A46">
              <w:rPr>
                <w:b/>
                <w:bCs/>
                <w:color w:val="000000"/>
                <w:sz w:val="24"/>
                <w:szCs w:val="24"/>
              </w:rPr>
              <w:t>.</w:t>
            </w:r>
          </w:p>
          <w:p w:rsidR="00AD6C8E" w:rsidRPr="00BC2A46" w:rsidRDefault="00AD6C8E" w:rsidP="00AD6C8E">
            <w:pPr>
              <w:pStyle w:val="a4"/>
              <w:jc w:val="both"/>
              <w:rPr>
                <w:b/>
                <w:bCs/>
                <w:color w:val="000000"/>
                <w:sz w:val="24"/>
                <w:szCs w:val="24"/>
              </w:rPr>
            </w:pPr>
            <w:r w:rsidRPr="00BC2A46">
              <w:rPr>
                <w:color w:val="000000"/>
                <w:sz w:val="24"/>
                <w:szCs w:val="24"/>
              </w:rPr>
              <w:t>Продюсирование как вид деятельности</w:t>
            </w:r>
          </w:p>
        </w:tc>
        <w:tc>
          <w:tcPr>
            <w:tcW w:w="5198" w:type="dxa"/>
          </w:tcPr>
          <w:p w:rsidR="00AD6C8E" w:rsidRPr="00BC2A46" w:rsidRDefault="00967766" w:rsidP="0040345F">
            <w:pPr>
              <w:jc w:val="both"/>
            </w:pPr>
            <w:r w:rsidRPr="00BC2A46">
              <w:t>Бродвейские шоу как культурный и бизнес-институты.</w:t>
            </w:r>
          </w:p>
          <w:p w:rsidR="00D07AB8" w:rsidRDefault="00A35918" w:rsidP="00D07AB8">
            <w:pPr>
              <w:jc w:val="both"/>
            </w:pPr>
            <w:r w:rsidRPr="00BC2A46">
              <w:t>Музыкальное продюсирование, его роль в развитии культуры ХХ века.</w:t>
            </w:r>
          </w:p>
          <w:p w:rsidR="00D07AB8" w:rsidRPr="00BC2A46" w:rsidRDefault="00D07AB8" w:rsidP="00D07AB8">
            <w:pPr>
              <w:jc w:val="both"/>
            </w:pPr>
            <w:r w:rsidRPr="00BC2A46">
              <w:t>Истрия киностудии «Межрабпом – Русь» как продюсерского проекта и художественной артели.</w:t>
            </w:r>
          </w:p>
          <w:p w:rsidR="00A35918" w:rsidRPr="00BC2A46" w:rsidRDefault="00D07AB8" w:rsidP="00D07AB8">
            <w:pPr>
              <w:jc w:val="both"/>
            </w:pPr>
            <w:r w:rsidRPr="00BC2A46">
              <w:t>Современные продюсеры в кино-, теле- и шоу-бизнесе.</w:t>
            </w:r>
          </w:p>
        </w:tc>
        <w:tc>
          <w:tcPr>
            <w:tcW w:w="3402" w:type="dxa"/>
          </w:tcPr>
          <w:p w:rsidR="00AD6C8E" w:rsidRPr="00BC2A46" w:rsidRDefault="0052534A" w:rsidP="002C0991">
            <w:pPr>
              <w:jc w:val="both"/>
            </w:pPr>
            <w:r w:rsidRPr="00BC2A46">
              <w:rPr>
                <w:bCs/>
                <w:color w:val="000000"/>
              </w:rPr>
              <w:t>- работа с конспектом и слайдами лекции/семинара; составление плана и тезисов ответа; составление ответов на контрольные вопросы; работа с открытыми источниками</w:t>
            </w:r>
          </w:p>
        </w:tc>
      </w:tr>
    </w:tbl>
    <w:p w:rsidR="00BC78CC" w:rsidRPr="005532E3" w:rsidRDefault="00BC78CC" w:rsidP="002305AA">
      <w:pPr>
        <w:ind w:firstLine="709"/>
        <w:jc w:val="both"/>
        <w:rPr>
          <w:sz w:val="28"/>
          <w:szCs w:val="28"/>
        </w:rPr>
      </w:pPr>
    </w:p>
    <w:p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rsidR="007C0165" w:rsidRPr="00D02FD8" w:rsidRDefault="007C0165" w:rsidP="00D02FD8">
      <w:pPr>
        <w:ind w:firstLine="709"/>
        <w:jc w:val="both"/>
        <w:rPr>
          <w:sz w:val="14"/>
          <w:szCs w:val="28"/>
        </w:rPr>
      </w:pPr>
    </w:p>
    <w:p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F66048">
        <w:rPr>
          <w:b/>
          <w:sz w:val="28"/>
          <w:szCs w:val="28"/>
        </w:rPr>
        <w:t>эссе</w:t>
      </w:r>
    </w:p>
    <w:p w:rsidR="004837CF" w:rsidRDefault="000D0735" w:rsidP="00097E97">
      <w:pPr>
        <w:spacing w:line="360" w:lineRule="auto"/>
        <w:jc w:val="both"/>
        <w:rPr>
          <w:sz w:val="28"/>
          <w:szCs w:val="28"/>
        </w:rPr>
      </w:pPr>
      <w:r w:rsidRPr="007F2B57">
        <w:rPr>
          <w:sz w:val="28"/>
          <w:szCs w:val="28"/>
        </w:rPr>
        <w:t xml:space="preserve">1. </w:t>
      </w:r>
      <w:r w:rsidR="00F76E4D" w:rsidRPr="00DF5DA4">
        <w:rPr>
          <w:sz w:val="28"/>
          <w:szCs w:val="28"/>
        </w:rPr>
        <w:t>Медиа и новые технологии: эволюция теоретических концепций</w:t>
      </w:r>
      <w:r w:rsidR="00F76E4D">
        <w:rPr>
          <w:sz w:val="28"/>
          <w:szCs w:val="28"/>
        </w:rPr>
        <w:t>.</w:t>
      </w:r>
    </w:p>
    <w:p w:rsidR="004837CF" w:rsidRDefault="004837CF" w:rsidP="00097E97">
      <w:pPr>
        <w:spacing w:line="360" w:lineRule="auto"/>
        <w:jc w:val="both"/>
        <w:rPr>
          <w:sz w:val="28"/>
          <w:szCs w:val="28"/>
        </w:rPr>
      </w:pPr>
      <w:r>
        <w:rPr>
          <w:sz w:val="28"/>
          <w:szCs w:val="28"/>
        </w:rPr>
        <w:t xml:space="preserve">2. </w:t>
      </w:r>
      <w:r w:rsidR="0018491D">
        <w:rPr>
          <w:sz w:val="28"/>
          <w:szCs w:val="28"/>
        </w:rPr>
        <w:t>Теории медиа как критические теории.</w:t>
      </w:r>
    </w:p>
    <w:p w:rsidR="00382001" w:rsidRDefault="004837CF" w:rsidP="00097E97">
      <w:pPr>
        <w:spacing w:line="360" w:lineRule="auto"/>
        <w:jc w:val="both"/>
        <w:rPr>
          <w:sz w:val="28"/>
          <w:szCs w:val="28"/>
        </w:rPr>
      </w:pPr>
      <w:r>
        <w:rPr>
          <w:sz w:val="28"/>
          <w:szCs w:val="28"/>
        </w:rPr>
        <w:t xml:space="preserve">3. </w:t>
      </w:r>
      <w:r w:rsidR="0018491D">
        <w:rPr>
          <w:sz w:val="28"/>
          <w:szCs w:val="28"/>
        </w:rPr>
        <w:t>Роль новых медиа в трансформации публичной сферы.</w:t>
      </w:r>
    </w:p>
    <w:p w:rsidR="00382001" w:rsidRDefault="004837CF" w:rsidP="00097E97">
      <w:pPr>
        <w:spacing w:line="360" w:lineRule="auto"/>
        <w:jc w:val="both"/>
        <w:rPr>
          <w:color w:val="000000"/>
          <w:sz w:val="28"/>
          <w:szCs w:val="28"/>
        </w:rPr>
      </w:pPr>
      <w:r>
        <w:rPr>
          <w:color w:val="000000"/>
          <w:sz w:val="28"/>
          <w:szCs w:val="28"/>
        </w:rPr>
        <w:t>4</w:t>
      </w:r>
      <w:r w:rsidR="00382001">
        <w:rPr>
          <w:color w:val="000000"/>
          <w:sz w:val="28"/>
          <w:szCs w:val="28"/>
        </w:rPr>
        <w:t xml:space="preserve">. </w:t>
      </w:r>
      <w:r w:rsidR="0018491D">
        <w:rPr>
          <w:color w:val="000000"/>
          <w:sz w:val="28"/>
          <w:szCs w:val="28"/>
        </w:rPr>
        <w:t>Мифы как форма языка.</w:t>
      </w:r>
    </w:p>
    <w:p w:rsidR="006239FB" w:rsidRDefault="004837CF" w:rsidP="00097E97">
      <w:pPr>
        <w:spacing w:line="360" w:lineRule="auto"/>
        <w:jc w:val="both"/>
        <w:rPr>
          <w:color w:val="000000"/>
          <w:sz w:val="28"/>
          <w:szCs w:val="28"/>
        </w:rPr>
      </w:pPr>
      <w:r>
        <w:rPr>
          <w:color w:val="000000"/>
          <w:sz w:val="28"/>
          <w:szCs w:val="28"/>
        </w:rPr>
        <w:t>5</w:t>
      </w:r>
      <w:r w:rsidR="006239FB">
        <w:rPr>
          <w:color w:val="000000"/>
          <w:sz w:val="28"/>
          <w:szCs w:val="28"/>
        </w:rPr>
        <w:t xml:space="preserve">. </w:t>
      </w:r>
      <w:r w:rsidR="0018491D">
        <w:rPr>
          <w:color w:val="000000"/>
          <w:sz w:val="28"/>
          <w:szCs w:val="28"/>
        </w:rPr>
        <w:t>Использование технологий как концепция активного потребителя.</w:t>
      </w:r>
    </w:p>
    <w:p w:rsidR="006239FB" w:rsidRDefault="00F76E4D" w:rsidP="00097E97">
      <w:pPr>
        <w:spacing w:line="360" w:lineRule="auto"/>
        <w:jc w:val="both"/>
        <w:rPr>
          <w:color w:val="000000"/>
          <w:sz w:val="28"/>
          <w:szCs w:val="28"/>
        </w:rPr>
      </w:pPr>
      <w:r>
        <w:rPr>
          <w:color w:val="000000"/>
          <w:sz w:val="28"/>
          <w:szCs w:val="28"/>
        </w:rPr>
        <w:lastRenderedPageBreak/>
        <w:t>6</w:t>
      </w:r>
      <w:r w:rsidR="006239FB">
        <w:rPr>
          <w:color w:val="000000"/>
          <w:sz w:val="28"/>
          <w:szCs w:val="28"/>
        </w:rPr>
        <w:t xml:space="preserve">. </w:t>
      </w:r>
      <w:r w:rsidR="0018491D">
        <w:rPr>
          <w:color w:val="000000"/>
          <w:sz w:val="28"/>
          <w:szCs w:val="28"/>
        </w:rPr>
        <w:t>Медиа в этнических группах.</w:t>
      </w:r>
    </w:p>
    <w:p w:rsidR="00F76E4D" w:rsidRPr="00DF5DA4" w:rsidRDefault="006239FB" w:rsidP="00097E97">
      <w:pPr>
        <w:spacing w:line="360" w:lineRule="auto"/>
        <w:rPr>
          <w:iCs/>
          <w:sz w:val="28"/>
          <w:szCs w:val="28"/>
        </w:rPr>
      </w:pPr>
      <w:r>
        <w:rPr>
          <w:color w:val="000000"/>
          <w:sz w:val="28"/>
          <w:szCs w:val="28"/>
        </w:rPr>
        <w:t xml:space="preserve">7. </w:t>
      </w:r>
      <w:r w:rsidR="00F76E4D" w:rsidRPr="00DF5DA4">
        <w:rPr>
          <w:iCs/>
          <w:sz w:val="28"/>
          <w:szCs w:val="28"/>
        </w:rPr>
        <w:t xml:space="preserve">Тенденции организации медиапространства в </w:t>
      </w:r>
      <w:r w:rsidR="00F76E4D" w:rsidRPr="00DF5DA4">
        <w:rPr>
          <w:iCs/>
          <w:sz w:val="28"/>
          <w:szCs w:val="28"/>
          <w:lang w:val="en-US"/>
        </w:rPr>
        <w:t>XXI</w:t>
      </w:r>
      <w:r w:rsidR="00F76E4D" w:rsidRPr="00DF5DA4">
        <w:rPr>
          <w:iCs/>
          <w:sz w:val="28"/>
          <w:szCs w:val="28"/>
        </w:rPr>
        <w:t xml:space="preserve"> веке</w:t>
      </w:r>
    </w:p>
    <w:p w:rsidR="004837CF" w:rsidRDefault="004837CF" w:rsidP="00097E97">
      <w:pPr>
        <w:spacing w:line="360" w:lineRule="auto"/>
        <w:jc w:val="both"/>
        <w:rPr>
          <w:color w:val="000000"/>
          <w:sz w:val="28"/>
          <w:szCs w:val="28"/>
        </w:rPr>
      </w:pPr>
      <w:r>
        <w:rPr>
          <w:color w:val="000000"/>
          <w:sz w:val="28"/>
          <w:szCs w:val="28"/>
        </w:rPr>
        <w:t xml:space="preserve">8. </w:t>
      </w:r>
      <w:r w:rsidR="00F76E4D">
        <w:rPr>
          <w:sz w:val="28"/>
          <w:szCs w:val="28"/>
        </w:rPr>
        <w:t>Трансформация форм библиотек в истории и современности.</w:t>
      </w:r>
    </w:p>
    <w:p w:rsidR="004837CF" w:rsidRDefault="004837CF" w:rsidP="00097E97">
      <w:pPr>
        <w:spacing w:line="360" w:lineRule="auto"/>
        <w:jc w:val="both"/>
        <w:rPr>
          <w:sz w:val="28"/>
          <w:szCs w:val="28"/>
        </w:rPr>
      </w:pPr>
      <w:r>
        <w:rPr>
          <w:color w:val="000000"/>
          <w:sz w:val="28"/>
          <w:szCs w:val="28"/>
        </w:rPr>
        <w:t xml:space="preserve">9. </w:t>
      </w:r>
      <w:r w:rsidRPr="004837CF">
        <w:rPr>
          <w:sz w:val="28"/>
          <w:szCs w:val="28"/>
        </w:rPr>
        <w:t>Медиакоммуникации как ра</w:t>
      </w:r>
      <w:r w:rsidR="0018491D">
        <w:rPr>
          <w:sz w:val="28"/>
          <w:szCs w:val="28"/>
        </w:rPr>
        <w:t>спространение символических форм</w:t>
      </w:r>
      <w:r w:rsidRPr="004837CF">
        <w:rPr>
          <w:sz w:val="28"/>
          <w:szCs w:val="28"/>
        </w:rPr>
        <w:t>.</w:t>
      </w:r>
    </w:p>
    <w:p w:rsidR="004837CF" w:rsidRDefault="005120C8" w:rsidP="00097E97">
      <w:pPr>
        <w:spacing w:line="360" w:lineRule="auto"/>
        <w:jc w:val="both"/>
        <w:rPr>
          <w:sz w:val="28"/>
          <w:szCs w:val="28"/>
        </w:rPr>
      </w:pPr>
      <w:r>
        <w:rPr>
          <w:sz w:val="28"/>
          <w:szCs w:val="28"/>
        </w:rPr>
        <w:t xml:space="preserve">10. </w:t>
      </w:r>
      <w:r w:rsidR="00F76E4D">
        <w:rPr>
          <w:color w:val="000000"/>
          <w:sz w:val="28"/>
          <w:szCs w:val="28"/>
        </w:rPr>
        <w:t>Книжная серия как издательский бренд.</w:t>
      </w:r>
    </w:p>
    <w:p w:rsidR="00F83B52" w:rsidRDefault="005120C8" w:rsidP="00097E97">
      <w:pPr>
        <w:spacing w:line="360" w:lineRule="auto"/>
        <w:jc w:val="both"/>
        <w:rPr>
          <w:sz w:val="28"/>
          <w:szCs w:val="28"/>
        </w:rPr>
      </w:pPr>
      <w:r>
        <w:rPr>
          <w:sz w:val="28"/>
          <w:szCs w:val="28"/>
        </w:rPr>
        <w:t xml:space="preserve">11. </w:t>
      </w:r>
      <w:r w:rsidR="00F76E4D">
        <w:rPr>
          <w:sz w:val="28"/>
          <w:szCs w:val="28"/>
        </w:rPr>
        <w:t>Продюсерский анализ сценария.</w:t>
      </w:r>
    </w:p>
    <w:p w:rsidR="00F83B52" w:rsidRDefault="00F83B52" w:rsidP="00097E97">
      <w:pPr>
        <w:spacing w:line="360" w:lineRule="auto"/>
        <w:jc w:val="both"/>
        <w:rPr>
          <w:sz w:val="28"/>
          <w:szCs w:val="28"/>
        </w:rPr>
      </w:pPr>
      <w:r>
        <w:rPr>
          <w:sz w:val="28"/>
          <w:szCs w:val="28"/>
        </w:rPr>
        <w:t>12</w:t>
      </w:r>
      <w:r w:rsidR="005120C8">
        <w:rPr>
          <w:sz w:val="28"/>
          <w:szCs w:val="28"/>
        </w:rPr>
        <w:t xml:space="preserve">. </w:t>
      </w:r>
      <w:r w:rsidR="00F76E4D" w:rsidRPr="00F76E4D">
        <w:rPr>
          <w:sz w:val="28"/>
          <w:szCs w:val="28"/>
        </w:rPr>
        <w:t>Идея аудиовизуального произведения: источники генерации.</w:t>
      </w:r>
    </w:p>
    <w:p w:rsidR="00F83B52" w:rsidRDefault="005120C8" w:rsidP="00097E97">
      <w:pPr>
        <w:spacing w:line="360" w:lineRule="auto"/>
        <w:jc w:val="both"/>
        <w:rPr>
          <w:sz w:val="28"/>
          <w:szCs w:val="28"/>
        </w:rPr>
      </w:pPr>
      <w:r>
        <w:rPr>
          <w:sz w:val="28"/>
          <w:szCs w:val="28"/>
        </w:rPr>
        <w:t xml:space="preserve">13. </w:t>
      </w:r>
      <w:r w:rsidR="00E10FB4">
        <w:rPr>
          <w:sz w:val="28"/>
          <w:szCs w:val="28"/>
        </w:rPr>
        <w:t>Продюсирование трансмедийного ИТ-проекта.</w:t>
      </w:r>
    </w:p>
    <w:p w:rsidR="00F83B52" w:rsidRDefault="00F83B52" w:rsidP="00097E97">
      <w:pPr>
        <w:spacing w:line="360" w:lineRule="auto"/>
        <w:jc w:val="both"/>
        <w:rPr>
          <w:sz w:val="28"/>
          <w:szCs w:val="28"/>
        </w:rPr>
      </w:pPr>
      <w:r>
        <w:rPr>
          <w:sz w:val="28"/>
          <w:szCs w:val="28"/>
        </w:rPr>
        <w:t xml:space="preserve">14. </w:t>
      </w:r>
      <w:r w:rsidR="00114656">
        <w:rPr>
          <w:sz w:val="28"/>
          <w:szCs w:val="28"/>
        </w:rPr>
        <w:t>Трансформация речи как способа коммуникации.</w:t>
      </w:r>
    </w:p>
    <w:p w:rsidR="0092327C" w:rsidRDefault="005120C8" w:rsidP="00097E97">
      <w:pPr>
        <w:spacing w:line="360" w:lineRule="auto"/>
        <w:jc w:val="both"/>
        <w:rPr>
          <w:sz w:val="28"/>
          <w:szCs w:val="28"/>
        </w:rPr>
      </w:pPr>
      <w:r>
        <w:rPr>
          <w:sz w:val="28"/>
          <w:szCs w:val="28"/>
        </w:rPr>
        <w:t xml:space="preserve">15. </w:t>
      </w:r>
      <w:r w:rsidR="00114656">
        <w:rPr>
          <w:sz w:val="28"/>
          <w:szCs w:val="28"/>
        </w:rPr>
        <w:t>Трансформация изображения как способа коммуникации.</w:t>
      </w:r>
    </w:p>
    <w:p w:rsidR="0092327C" w:rsidRDefault="0092327C" w:rsidP="00097E97">
      <w:pPr>
        <w:spacing w:line="360" w:lineRule="auto"/>
        <w:jc w:val="both"/>
        <w:rPr>
          <w:sz w:val="28"/>
          <w:szCs w:val="28"/>
        </w:rPr>
      </w:pPr>
      <w:r>
        <w:rPr>
          <w:sz w:val="28"/>
          <w:szCs w:val="28"/>
        </w:rPr>
        <w:t xml:space="preserve">16. </w:t>
      </w:r>
      <w:r w:rsidR="00F76E4D" w:rsidRPr="00F76E4D">
        <w:rPr>
          <w:sz w:val="28"/>
          <w:szCs w:val="28"/>
        </w:rPr>
        <w:t>Фиксация идеи: сценарная заявка, синопсис, тритмент.</w:t>
      </w:r>
    </w:p>
    <w:p w:rsidR="00363CFF" w:rsidRDefault="00363CFF" w:rsidP="00097E97">
      <w:pPr>
        <w:spacing w:line="360" w:lineRule="auto"/>
        <w:jc w:val="both"/>
        <w:rPr>
          <w:sz w:val="28"/>
          <w:szCs w:val="28"/>
        </w:rPr>
      </w:pPr>
      <w:r>
        <w:rPr>
          <w:sz w:val="28"/>
          <w:szCs w:val="28"/>
        </w:rPr>
        <w:t>17.</w:t>
      </w:r>
      <w:r w:rsidR="005120C8">
        <w:rPr>
          <w:sz w:val="28"/>
          <w:szCs w:val="28"/>
        </w:rPr>
        <w:t xml:space="preserve"> </w:t>
      </w:r>
      <w:r w:rsidR="00114656">
        <w:rPr>
          <w:sz w:val="28"/>
          <w:szCs w:val="28"/>
        </w:rPr>
        <w:t>Видеоигры как современное искусство.</w:t>
      </w:r>
    </w:p>
    <w:p w:rsidR="00363CFF" w:rsidRDefault="005120C8" w:rsidP="00097E97">
      <w:pPr>
        <w:spacing w:line="360" w:lineRule="auto"/>
        <w:jc w:val="both"/>
        <w:rPr>
          <w:sz w:val="28"/>
          <w:szCs w:val="28"/>
        </w:rPr>
      </w:pPr>
      <w:r>
        <w:rPr>
          <w:sz w:val="28"/>
          <w:szCs w:val="28"/>
        </w:rPr>
        <w:t xml:space="preserve">18. </w:t>
      </w:r>
      <w:r w:rsidR="00114656">
        <w:rPr>
          <w:sz w:val="28"/>
          <w:szCs w:val="28"/>
        </w:rPr>
        <w:t>Модернизация общества при помощи информации.</w:t>
      </w:r>
    </w:p>
    <w:p w:rsidR="00363CFF" w:rsidRDefault="00363CFF" w:rsidP="00097E97">
      <w:pPr>
        <w:spacing w:line="360" w:lineRule="auto"/>
        <w:jc w:val="both"/>
        <w:rPr>
          <w:sz w:val="28"/>
          <w:szCs w:val="28"/>
        </w:rPr>
      </w:pPr>
      <w:r>
        <w:rPr>
          <w:sz w:val="28"/>
          <w:szCs w:val="28"/>
        </w:rPr>
        <w:t xml:space="preserve">19. </w:t>
      </w:r>
      <w:r w:rsidR="006632BD">
        <w:rPr>
          <w:sz w:val="28"/>
          <w:szCs w:val="28"/>
        </w:rPr>
        <w:t>Культурные основания создания коммуникационного продукта.</w:t>
      </w:r>
    </w:p>
    <w:p w:rsidR="00363CFF" w:rsidRDefault="005120C8" w:rsidP="00097E97">
      <w:pPr>
        <w:spacing w:line="360" w:lineRule="auto"/>
        <w:jc w:val="both"/>
        <w:rPr>
          <w:sz w:val="28"/>
          <w:szCs w:val="28"/>
        </w:rPr>
      </w:pPr>
      <w:r>
        <w:rPr>
          <w:sz w:val="28"/>
          <w:szCs w:val="28"/>
        </w:rPr>
        <w:t xml:space="preserve">20. </w:t>
      </w:r>
      <w:r w:rsidR="006632BD">
        <w:rPr>
          <w:sz w:val="28"/>
          <w:szCs w:val="28"/>
        </w:rPr>
        <w:t>Доктрина свободного потока информации.</w:t>
      </w:r>
    </w:p>
    <w:p w:rsidR="00F06DD3" w:rsidRDefault="005120C8" w:rsidP="00097E97">
      <w:pPr>
        <w:spacing w:line="360" w:lineRule="auto"/>
        <w:jc w:val="both"/>
        <w:rPr>
          <w:sz w:val="28"/>
          <w:szCs w:val="28"/>
        </w:rPr>
      </w:pPr>
      <w:r>
        <w:rPr>
          <w:sz w:val="28"/>
          <w:szCs w:val="28"/>
        </w:rPr>
        <w:t xml:space="preserve">21. </w:t>
      </w:r>
      <w:r w:rsidR="006632BD">
        <w:rPr>
          <w:sz w:val="28"/>
          <w:szCs w:val="28"/>
        </w:rPr>
        <w:t>Специфика изучения массовой коммуникации в этнических диаспорах.</w:t>
      </w:r>
    </w:p>
    <w:p w:rsidR="004C67A0" w:rsidRDefault="005120C8" w:rsidP="004837CF">
      <w:pPr>
        <w:jc w:val="both"/>
        <w:rPr>
          <w:sz w:val="28"/>
          <w:szCs w:val="28"/>
        </w:rPr>
      </w:pPr>
      <w:r>
        <w:rPr>
          <w:sz w:val="28"/>
          <w:szCs w:val="28"/>
        </w:rPr>
        <w:t xml:space="preserve">22. </w:t>
      </w:r>
      <w:r w:rsidR="006632BD">
        <w:rPr>
          <w:sz w:val="28"/>
          <w:szCs w:val="28"/>
        </w:rPr>
        <w:t>Концепция культурных индустрий.</w:t>
      </w:r>
    </w:p>
    <w:p w:rsidR="006239FB" w:rsidRDefault="006239FB" w:rsidP="00382001">
      <w:pPr>
        <w:jc w:val="both"/>
        <w:rPr>
          <w:color w:val="000000"/>
          <w:sz w:val="28"/>
          <w:szCs w:val="28"/>
        </w:rPr>
      </w:pPr>
    </w:p>
    <w:p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072FEE" w:rsidRDefault="00843A65" w:rsidP="0059528D">
      <w:pPr>
        <w:spacing w:line="360" w:lineRule="auto"/>
        <w:ind w:firstLine="709"/>
        <w:jc w:val="both"/>
        <w:rPr>
          <w:sz w:val="28"/>
          <w:szCs w:val="28"/>
        </w:rPr>
      </w:pPr>
      <w:bookmarkStart w:id="7" w:name="_Toc449699547"/>
      <w:bookmarkStart w:id="8" w:name="_Toc478806452"/>
      <w:bookmarkStart w:id="9" w:name="_Toc494895890"/>
      <w:bookmarkStart w:id="10"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bookmarkEnd w:id="10"/>
    </w:p>
    <w:p w:rsidR="0092052D" w:rsidRPr="0092052D" w:rsidRDefault="0092052D" w:rsidP="0092052D">
      <w:pPr>
        <w:ind w:firstLine="709"/>
        <w:jc w:val="both"/>
        <w:rPr>
          <w:sz w:val="28"/>
          <w:szCs w:val="28"/>
        </w:rPr>
      </w:pPr>
    </w:p>
    <w:p w:rsidR="00B27C64" w:rsidRDefault="00B27C64" w:rsidP="00BC6151">
      <w:pPr>
        <w:spacing w:after="160" w:line="259" w:lineRule="auto"/>
        <w:contextualSpacing/>
        <w:jc w:val="both"/>
        <w:rPr>
          <w:b/>
          <w:sz w:val="28"/>
          <w:szCs w:val="28"/>
        </w:rPr>
      </w:pPr>
    </w:p>
    <w:p w:rsidR="00B27C64" w:rsidRDefault="00B27C64" w:rsidP="00BC6151">
      <w:pPr>
        <w:spacing w:after="160" w:line="259" w:lineRule="auto"/>
        <w:contextualSpacing/>
        <w:jc w:val="both"/>
        <w:rPr>
          <w:b/>
          <w:sz w:val="28"/>
          <w:szCs w:val="28"/>
        </w:rPr>
      </w:pPr>
    </w:p>
    <w:p w:rsidR="00B27C64" w:rsidRDefault="00B27C64" w:rsidP="00BC6151">
      <w:pPr>
        <w:spacing w:after="160" w:line="259" w:lineRule="auto"/>
        <w:contextualSpacing/>
        <w:jc w:val="both"/>
        <w:rPr>
          <w:b/>
          <w:sz w:val="28"/>
          <w:szCs w:val="28"/>
        </w:rPr>
      </w:pPr>
    </w:p>
    <w:p w:rsidR="00B27C64" w:rsidRDefault="00B27C64" w:rsidP="00BC6151">
      <w:pPr>
        <w:spacing w:after="160" w:line="259" w:lineRule="auto"/>
        <w:contextualSpacing/>
        <w:jc w:val="both"/>
        <w:rPr>
          <w:b/>
          <w:sz w:val="28"/>
          <w:szCs w:val="28"/>
        </w:rPr>
      </w:pPr>
    </w:p>
    <w:p w:rsidR="00B27C64" w:rsidRDefault="00B27C64" w:rsidP="00BC6151">
      <w:pPr>
        <w:spacing w:after="160" w:line="259" w:lineRule="auto"/>
        <w:contextualSpacing/>
        <w:jc w:val="both"/>
        <w:rPr>
          <w:b/>
          <w:sz w:val="28"/>
          <w:szCs w:val="28"/>
        </w:rPr>
      </w:pPr>
    </w:p>
    <w:p w:rsidR="00B27C64" w:rsidRDefault="00B27C64" w:rsidP="00BC6151">
      <w:pPr>
        <w:spacing w:after="160" w:line="259" w:lineRule="auto"/>
        <w:contextualSpacing/>
        <w:jc w:val="both"/>
        <w:rPr>
          <w:b/>
          <w:sz w:val="28"/>
          <w:szCs w:val="28"/>
        </w:rPr>
      </w:pPr>
    </w:p>
    <w:p w:rsidR="00B27C64" w:rsidRDefault="00B27C64" w:rsidP="00BC6151">
      <w:pPr>
        <w:spacing w:after="160" w:line="259" w:lineRule="auto"/>
        <w:contextualSpacing/>
        <w:jc w:val="both"/>
        <w:rPr>
          <w:b/>
          <w:sz w:val="28"/>
          <w:szCs w:val="28"/>
        </w:rPr>
      </w:pPr>
    </w:p>
    <w:p w:rsidR="00B27C64" w:rsidRDefault="00B27C64" w:rsidP="00BC6151">
      <w:pPr>
        <w:spacing w:after="160" w:line="259" w:lineRule="auto"/>
        <w:contextualSpacing/>
        <w:jc w:val="both"/>
        <w:rPr>
          <w:b/>
          <w:sz w:val="28"/>
          <w:szCs w:val="28"/>
        </w:rPr>
      </w:pPr>
    </w:p>
    <w:p w:rsidR="00983012" w:rsidRDefault="001B46F7" w:rsidP="00BC6151">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DA413B" w:rsidRDefault="00DA413B" w:rsidP="0092052D">
      <w:pPr>
        <w:spacing w:after="160" w:line="259" w:lineRule="auto"/>
        <w:contextualSpacing/>
        <w:jc w:val="both"/>
        <w:rPr>
          <w:b/>
          <w:sz w:val="28"/>
          <w:szCs w:val="28"/>
        </w:rPr>
      </w:pPr>
    </w:p>
    <w:p w:rsidR="00ED014F" w:rsidRDefault="00ED014F" w:rsidP="0092052D">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rsidR="0092052D" w:rsidRDefault="00777B9E" w:rsidP="0092052D">
      <w:pPr>
        <w:spacing w:after="160" w:line="259" w:lineRule="auto"/>
        <w:contextualSpacing/>
        <w:jc w:val="both"/>
        <w:rPr>
          <w:b/>
          <w:sz w:val="28"/>
          <w:szCs w:val="28"/>
        </w:rPr>
      </w:pPr>
      <w:r>
        <w:rPr>
          <w:b/>
          <w:sz w:val="28"/>
          <w:szCs w:val="28"/>
        </w:rPr>
        <w:t>Необходимо перенести данные в актуальную таблицу</w:t>
      </w:r>
    </w:p>
    <w:p w:rsidR="00777B9E" w:rsidRDefault="00777B9E" w:rsidP="0092052D">
      <w:pPr>
        <w:spacing w:after="160" w:line="259" w:lineRule="auto"/>
        <w:contextualSpacing/>
        <w:jc w:val="both"/>
        <w:rPr>
          <w:b/>
          <w:sz w:val="28"/>
          <w:szCs w:val="28"/>
        </w:rPr>
      </w:pPr>
    </w:p>
    <w:tbl>
      <w:tblPr>
        <w:tblStyle w:val="4"/>
        <w:tblW w:w="11058" w:type="dxa"/>
        <w:tblInd w:w="-998" w:type="dxa"/>
        <w:tblLook w:val="04A0" w:firstRow="1" w:lastRow="0" w:firstColumn="1" w:lastColumn="0" w:noHBand="0" w:noVBand="1"/>
      </w:tblPr>
      <w:tblGrid>
        <w:gridCol w:w="2432"/>
        <w:gridCol w:w="2586"/>
        <w:gridCol w:w="2935"/>
        <w:gridCol w:w="3105"/>
      </w:tblGrid>
      <w:tr w:rsidR="00AC00FB" w:rsidRPr="00CF1449" w:rsidTr="00CF1449">
        <w:tc>
          <w:tcPr>
            <w:tcW w:w="2127" w:type="dxa"/>
          </w:tcPr>
          <w:p w:rsidR="00777B9E" w:rsidRPr="00CF1449" w:rsidRDefault="00777B9E" w:rsidP="00777B9E">
            <w:pPr>
              <w:widowControl w:val="0"/>
              <w:autoSpaceDE w:val="0"/>
              <w:autoSpaceDN w:val="0"/>
              <w:adjustRightInd w:val="0"/>
              <w:jc w:val="both"/>
              <w:rPr>
                <w:szCs w:val="28"/>
              </w:rPr>
            </w:pPr>
            <w:r w:rsidRPr="00CF1449">
              <w:rPr>
                <w:szCs w:val="28"/>
              </w:rPr>
              <w:t xml:space="preserve">Наименование компетенции </w:t>
            </w:r>
          </w:p>
        </w:tc>
        <w:tc>
          <w:tcPr>
            <w:tcW w:w="2634" w:type="dxa"/>
          </w:tcPr>
          <w:p w:rsidR="00777B9E" w:rsidRPr="00CF1449" w:rsidRDefault="00777B9E" w:rsidP="00777B9E">
            <w:pPr>
              <w:widowControl w:val="0"/>
              <w:autoSpaceDE w:val="0"/>
              <w:autoSpaceDN w:val="0"/>
              <w:adjustRightInd w:val="0"/>
              <w:jc w:val="both"/>
              <w:rPr>
                <w:szCs w:val="28"/>
              </w:rPr>
            </w:pPr>
            <w:r w:rsidRPr="00CF1449">
              <w:rPr>
                <w:szCs w:val="28"/>
              </w:rPr>
              <w:t xml:space="preserve">Наименование  индикаторов достижения компетенции </w:t>
            </w:r>
          </w:p>
        </w:tc>
        <w:tc>
          <w:tcPr>
            <w:tcW w:w="3049" w:type="dxa"/>
          </w:tcPr>
          <w:p w:rsidR="00777B9E" w:rsidRPr="00CF1449" w:rsidRDefault="00777B9E" w:rsidP="00AC00FB">
            <w:pPr>
              <w:widowControl w:val="0"/>
              <w:autoSpaceDE w:val="0"/>
              <w:autoSpaceDN w:val="0"/>
              <w:adjustRightInd w:val="0"/>
              <w:jc w:val="both"/>
              <w:rPr>
                <w:szCs w:val="28"/>
              </w:rPr>
            </w:pPr>
            <w:r w:rsidRPr="00CF1449">
              <w:rPr>
                <w:szCs w:val="28"/>
              </w:rPr>
              <w:t>Результаты обучения (умения и знания), соотнесенные с индикаторами достижения компетенции</w:t>
            </w:r>
          </w:p>
        </w:tc>
        <w:tc>
          <w:tcPr>
            <w:tcW w:w="3248" w:type="dxa"/>
          </w:tcPr>
          <w:p w:rsidR="00777B9E" w:rsidRPr="00CF1449" w:rsidRDefault="00777B9E" w:rsidP="00777B9E">
            <w:pPr>
              <w:widowControl w:val="0"/>
              <w:autoSpaceDE w:val="0"/>
              <w:autoSpaceDN w:val="0"/>
              <w:adjustRightInd w:val="0"/>
              <w:jc w:val="both"/>
              <w:rPr>
                <w:szCs w:val="28"/>
              </w:rPr>
            </w:pPr>
            <w:r w:rsidRPr="00CF1449">
              <w:rPr>
                <w:szCs w:val="28"/>
              </w:rPr>
              <w:t>Типовые контрольные задания</w:t>
            </w:r>
          </w:p>
        </w:tc>
      </w:tr>
      <w:tr w:rsidR="00A702D1" w:rsidRPr="00CF1449" w:rsidTr="00CF1449">
        <w:trPr>
          <w:trHeight w:val="828"/>
        </w:trPr>
        <w:tc>
          <w:tcPr>
            <w:tcW w:w="2127" w:type="dxa"/>
            <w:vMerge w:val="restart"/>
          </w:tcPr>
          <w:p w:rsidR="00A702D1" w:rsidRPr="00CF1449" w:rsidRDefault="00A702D1" w:rsidP="00A702D1">
            <w:pPr>
              <w:widowControl w:val="0"/>
              <w:autoSpaceDE w:val="0"/>
              <w:autoSpaceDN w:val="0"/>
              <w:adjustRightInd w:val="0"/>
              <w:jc w:val="both"/>
              <w:rPr>
                <w:szCs w:val="28"/>
              </w:rPr>
            </w:pPr>
            <w:r w:rsidRPr="00CF1449">
              <w:rPr>
                <w:iCs/>
                <w:u w:val="single"/>
              </w:rPr>
              <w:t>УК-2</w:t>
            </w:r>
            <w:r w:rsidRPr="00CF1449">
              <w:rPr>
                <w:iCs/>
              </w:rPr>
              <w:t xml:space="preserve">: </w:t>
            </w:r>
            <w:r w:rsidRPr="00CF1449">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634" w:type="dxa"/>
          </w:tcPr>
          <w:p w:rsidR="00A702D1" w:rsidRPr="00CF1449" w:rsidRDefault="00A702D1" w:rsidP="00A702D1">
            <w:pPr>
              <w:tabs>
                <w:tab w:val="left" w:pos="540"/>
              </w:tabs>
              <w:contextualSpacing/>
              <w:jc w:val="both"/>
            </w:pPr>
            <w:r w:rsidRPr="00CF1449">
              <w:t>1. Использует коммуникативные технологии, включая современные, для академического и профессионального взаимодействия</w:t>
            </w:r>
          </w:p>
        </w:tc>
        <w:tc>
          <w:tcPr>
            <w:tcW w:w="3049" w:type="dxa"/>
          </w:tcPr>
          <w:p w:rsidR="00A702D1" w:rsidRPr="00CF1449" w:rsidRDefault="00A702D1" w:rsidP="00A702D1">
            <w:pPr>
              <w:tabs>
                <w:tab w:val="left" w:pos="540"/>
              </w:tabs>
              <w:contextualSpacing/>
              <w:jc w:val="both"/>
              <w:rPr>
                <w:b/>
              </w:rPr>
            </w:pPr>
            <w:r w:rsidRPr="00CF1449">
              <w:rPr>
                <w:b/>
              </w:rPr>
              <w:t xml:space="preserve">знать: </w:t>
            </w:r>
            <w:r w:rsidRPr="00CF1449">
              <w:t>методы и технологии научной и профессиональной коммуникации на государственном и иностранных языках.</w:t>
            </w:r>
          </w:p>
          <w:p w:rsidR="00A702D1" w:rsidRPr="00CF1449" w:rsidRDefault="00A702D1" w:rsidP="00A702D1">
            <w:pPr>
              <w:tabs>
                <w:tab w:val="left" w:pos="540"/>
              </w:tabs>
              <w:contextualSpacing/>
              <w:jc w:val="both"/>
            </w:pPr>
            <w:r w:rsidRPr="00CF1449">
              <w:rPr>
                <w:b/>
              </w:rPr>
              <w:t xml:space="preserve">уметь: </w:t>
            </w:r>
            <w:r w:rsidRPr="00CF1449">
              <w:t>следовать основным нормам, принятым в научном общении на государственном и иностранных языках; вести корректную профессиональную дискуссию.</w:t>
            </w:r>
          </w:p>
        </w:tc>
        <w:tc>
          <w:tcPr>
            <w:tcW w:w="3248" w:type="dxa"/>
          </w:tcPr>
          <w:p w:rsidR="00A702D1" w:rsidRPr="00CF1449" w:rsidRDefault="00A702D1" w:rsidP="00A702D1">
            <w:pPr>
              <w:tabs>
                <w:tab w:val="left" w:pos="540"/>
              </w:tabs>
              <w:contextualSpacing/>
              <w:jc w:val="center"/>
              <w:rPr>
                <w:b/>
              </w:rPr>
            </w:pPr>
            <w:r w:rsidRPr="00CF1449">
              <w:rPr>
                <w:b/>
              </w:rPr>
              <w:t>Задание 1</w:t>
            </w:r>
          </w:p>
          <w:p w:rsidR="00A702D1" w:rsidRPr="00CF1449" w:rsidRDefault="00A702D1" w:rsidP="00A702D1">
            <w:pPr>
              <w:tabs>
                <w:tab w:val="left" w:pos="540"/>
              </w:tabs>
              <w:contextualSpacing/>
              <w:jc w:val="both"/>
            </w:pPr>
            <w:r w:rsidRPr="00CF1449">
              <w:t>Задание в группе: подготовить презентацию на основании текущей новостной повестки, разбирающую примеры использования передовых коммуникационных технологий.</w:t>
            </w:r>
          </w:p>
          <w:p w:rsidR="00A702D1" w:rsidRPr="00CF1449" w:rsidRDefault="00A702D1" w:rsidP="00A702D1">
            <w:pPr>
              <w:tabs>
                <w:tab w:val="left" w:pos="540"/>
              </w:tabs>
              <w:contextualSpacing/>
              <w:jc w:val="center"/>
              <w:rPr>
                <w:b/>
              </w:rPr>
            </w:pPr>
            <w:r w:rsidRPr="00CF1449">
              <w:rPr>
                <w:b/>
              </w:rPr>
              <w:t>Задание 2</w:t>
            </w:r>
          </w:p>
          <w:p w:rsidR="00A702D1" w:rsidRPr="00CF1449" w:rsidRDefault="00A702D1" w:rsidP="00A702D1">
            <w:pPr>
              <w:widowControl w:val="0"/>
              <w:autoSpaceDE w:val="0"/>
              <w:autoSpaceDN w:val="0"/>
              <w:adjustRightInd w:val="0"/>
              <w:jc w:val="both"/>
              <w:rPr>
                <w:szCs w:val="28"/>
              </w:rPr>
            </w:pPr>
            <w:r w:rsidRPr="00CF1449">
              <w:t>Индивидуальное задание с перекрестным рецензированием. Студенты переводят предлагаемый текст на иностранном языке, посвященный профессиональной тематике. Получившиеся варианты перевода коллективно обсуждаются.</w:t>
            </w:r>
          </w:p>
        </w:tc>
      </w:tr>
      <w:tr w:rsidR="00A702D1" w:rsidRPr="00CF1449" w:rsidTr="00CF1449">
        <w:trPr>
          <w:trHeight w:val="828"/>
        </w:trPr>
        <w:tc>
          <w:tcPr>
            <w:tcW w:w="2127" w:type="dxa"/>
            <w:vMerge/>
          </w:tcPr>
          <w:p w:rsidR="00A702D1" w:rsidRPr="00CF1449" w:rsidRDefault="00A702D1" w:rsidP="00A702D1">
            <w:pPr>
              <w:widowControl w:val="0"/>
              <w:autoSpaceDE w:val="0"/>
              <w:autoSpaceDN w:val="0"/>
              <w:adjustRightInd w:val="0"/>
              <w:jc w:val="both"/>
              <w:rPr>
                <w:iCs/>
                <w:u w:val="single"/>
              </w:rPr>
            </w:pPr>
          </w:p>
        </w:tc>
        <w:tc>
          <w:tcPr>
            <w:tcW w:w="2634" w:type="dxa"/>
          </w:tcPr>
          <w:p w:rsidR="00A702D1" w:rsidRPr="00CF1449" w:rsidRDefault="00A702D1" w:rsidP="00A702D1">
            <w:pPr>
              <w:tabs>
                <w:tab w:val="left" w:pos="540"/>
              </w:tabs>
              <w:contextualSpacing/>
              <w:jc w:val="both"/>
            </w:pPr>
            <w:r w:rsidRPr="00CF1449">
              <w:t>2. Общается на иностранном языке в сфере профессиональной деятельности и в научной среде в письменной и устной форме</w:t>
            </w:r>
          </w:p>
        </w:tc>
        <w:tc>
          <w:tcPr>
            <w:tcW w:w="3049" w:type="dxa"/>
          </w:tcPr>
          <w:p w:rsidR="00A702D1" w:rsidRPr="00CF1449" w:rsidRDefault="00A702D1" w:rsidP="00A702D1">
            <w:pPr>
              <w:tabs>
                <w:tab w:val="left" w:pos="540"/>
              </w:tabs>
              <w:contextualSpacing/>
              <w:jc w:val="both"/>
              <w:rPr>
                <w:b/>
              </w:rPr>
            </w:pPr>
            <w:r w:rsidRPr="00CF1449">
              <w:rPr>
                <w:b/>
              </w:rPr>
              <w:t xml:space="preserve">знать: </w:t>
            </w:r>
            <w:r w:rsidRPr="00CF1449">
              <w:rPr>
                <w:bCs/>
              </w:rPr>
              <w:t xml:space="preserve">принятую научную и </w:t>
            </w:r>
            <w:r w:rsidRPr="00CF1449">
              <w:t>профессиональную терминологию; характеристику различных форм представления результатов научной и профессиональной деятельности: текстовые работы, устные выступления, презентации.</w:t>
            </w:r>
          </w:p>
          <w:p w:rsidR="00A702D1" w:rsidRPr="00CF1449" w:rsidRDefault="00A702D1" w:rsidP="00A702D1">
            <w:pPr>
              <w:tabs>
                <w:tab w:val="left" w:pos="540"/>
              </w:tabs>
              <w:contextualSpacing/>
              <w:jc w:val="both"/>
              <w:rPr>
                <w:b/>
              </w:rPr>
            </w:pPr>
            <w:r w:rsidRPr="00CF1449">
              <w:rPr>
                <w:b/>
              </w:rPr>
              <w:t>уметь:</w:t>
            </w:r>
            <w:r w:rsidRPr="00CF1449">
              <w:t xml:space="preserve"> принимать участие в дискуссии на иностранном языке по научным и профессиональным проблемам; обосновывать </w:t>
            </w:r>
            <w:r w:rsidRPr="00CF1449">
              <w:lastRenderedPageBreak/>
              <w:t>и отстаивать свою точку зрения.</w:t>
            </w:r>
          </w:p>
        </w:tc>
        <w:tc>
          <w:tcPr>
            <w:tcW w:w="3248" w:type="dxa"/>
          </w:tcPr>
          <w:p w:rsidR="00A702D1" w:rsidRPr="00CF1449" w:rsidRDefault="00A702D1" w:rsidP="00A702D1">
            <w:pPr>
              <w:tabs>
                <w:tab w:val="left" w:pos="540"/>
              </w:tabs>
              <w:contextualSpacing/>
              <w:jc w:val="center"/>
              <w:rPr>
                <w:b/>
              </w:rPr>
            </w:pPr>
            <w:r w:rsidRPr="00CF1449">
              <w:rPr>
                <w:b/>
              </w:rPr>
              <w:lastRenderedPageBreak/>
              <w:t>Задание 1</w:t>
            </w:r>
          </w:p>
          <w:p w:rsidR="00A702D1" w:rsidRPr="00CF1449" w:rsidRDefault="00A702D1" w:rsidP="00A702D1">
            <w:pPr>
              <w:tabs>
                <w:tab w:val="left" w:pos="540"/>
              </w:tabs>
              <w:contextualSpacing/>
              <w:jc w:val="both"/>
            </w:pPr>
            <w:r w:rsidRPr="00CF1449">
              <w:t>Групповое тестовое задание в форме терминологического диктанта или письменного опроса.</w:t>
            </w:r>
          </w:p>
          <w:p w:rsidR="00A702D1" w:rsidRPr="00CF1449" w:rsidRDefault="00A702D1" w:rsidP="00A702D1">
            <w:pPr>
              <w:tabs>
                <w:tab w:val="left" w:pos="540"/>
              </w:tabs>
              <w:contextualSpacing/>
              <w:jc w:val="center"/>
              <w:rPr>
                <w:b/>
              </w:rPr>
            </w:pPr>
            <w:r w:rsidRPr="00CF1449">
              <w:rPr>
                <w:b/>
              </w:rPr>
              <w:t>Задание 2</w:t>
            </w:r>
          </w:p>
          <w:p w:rsidR="00A702D1" w:rsidRPr="00CF1449" w:rsidRDefault="00A702D1" w:rsidP="00A702D1">
            <w:pPr>
              <w:widowControl w:val="0"/>
              <w:autoSpaceDE w:val="0"/>
              <w:autoSpaceDN w:val="0"/>
              <w:adjustRightInd w:val="0"/>
              <w:jc w:val="both"/>
              <w:rPr>
                <w:szCs w:val="28"/>
              </w:rPr>
            </w:pPr>
            <w:r w:rsidRPr="00CF1449">
              <w:t>Задание в группе в форме деловой игры с элементами реконструкции ситуативных кейсов из практики массовых коммуникаций.</w:t>
            </w:r>
          </w:p>
        </w:tc>
      </w:tr>
      <w:tr w:rsidR="00A702D1" w:rsidRPr="00CF1449" w:rsidTr="00CF1449">
        <w:trPr>
          <w:trHeight w:val="828"/>
        </w:trPr>
        <w:tc>
          <w:tcPr>
            <w:tcW w:w="2127" w:type="dxa"/>
            <w:vMerge/>
          </w:tcPr>
          <w:p w:rsidR="00A702D1" w:rsidRPr="00CF1449" w:rsidRDefault="00A702D1" w:rsidP="00A702D1">
            <w:pPr>
              <w:widowControl w:val="0"/>
              <w:autoSpaceDE w:val="0"/>
              <w:autoSpaceDN w:val="0"/>
              <w:adjustRightInd w:val="0"/>
              <w:jc w:val="both"/>
              <w:rPr>
                <w:iCs/>
                <w:u w:val="single"/>
              </w:rPr>
            </w:pPr>
          </w:p>
        </w:tc>
        <w:tc>
          <w:tcPr>
            <w:tcW w:w="2634" w:type="dxa"/>
          </w:tcPr>
          <w:p w:rsidR="00A702D1" w:rsidRPr="00CF1449" w:rsidRDefault="00A702D1" w:rsidP="00A702D1">
            <w:pPr>
              <w:tabs>
                <w:tab w:val="left" w:pos="540"/>
              </w:tabs>
              <w:contextualSpacing/>
              <w:jc w:val="both"/>
            </w:pPr>
            <w:r w:rsidRPr="00CF1449">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3049" w:type="dxa"/>
          </w:tcPr>
          <w:p w:rsidR="00A702D1" w:rsidRPr="00CF1449" w:rsidRDefault="00A702D1" w:rsidP="00A702D1">
            <w:pPr>
              <w:tabs>
                <w:tab w:val="left" w:pos="540"/>
              </w:tabs>
              <w:contextualSpacing/>
              <w:jc w:val="both"/>
              <w:rPr>
                <w:b/>
              </w:rPr>
            </w:pPr>
            <w:r w:rsidRPr="00CF1449">
              <w:rPr>
                <w:b/>
              </w:rPr>
              <w:t xml:space="preserve">знать: </w:t>
            </w:r>
            <w:r w:rsidRPr="00CF1449">
              <w:t>стилистические особенности представления результатов научной деятельности в устной и письменной форме на государственном и иностранных языках.</w:t>
            </w:r>
          </w:p>
          <w:p w:rsidR="00A702D1" w:rsidRPr="00CF1449" w:rsidRDefault="00A702D1" w:rsidP="00A702D1">
            <w:pPr>
              <w:tabs>
                <w:tab w:val="left" w:pos="540"/>
              </w:tabs>
              <w:contextualSpacing/>
              <w:jc w:val="both"/>
              <w:rPr>
                <w:b/>
              </w:rPr>
            </w:pPr>
            <w:r w:rsidRPr="00CF1449">
              <w:rPr>
                <w:b/>
              </w:rPr>
              <w:t>уметь:</w:t>
            </w:r>
            <w:r w:rsidRPr="00CF1449">
              <w:rPr>
                <w:bCs/>
              </w:rPr>
              <w:t xml:space="preserve"> использовать знание иностранного языка в профессиональной и научной деятельности.</w:t>
            </w:r>
          </w:p>
        </w:tc>
        <w:tc>
          <w:tcPr>
            <w:tcW w:w="3248" w:type="dxa"/>
          </w:tcPr>
          <w:p w:rsidR="00A702D1" w:rsidRPr="00CF1449" w:rsidRDefault="00A702D1" w:rsidP="00A702D1">
            <w:pPr>
              <w:tabs>
                <w:tab w:val="left" w:pos="540"/>
              </w:tabs>
              <w:contextualSpacing/>
              <w:jc w:val="center"/>
              <w:rPr>
                <w:b/>
              </w:rPr>
            </w:pPr>
            <w:r w:rsidRPr="00CF1449">
              <w:rPr>
                <w:b/>
              </w:rPr>
              <w:t>Задание 1</w:t>
            </w:r>
          </w:p>
          <w:p w:rsidR="00A702D1" w:rsidRPr="00CF1449" w:rsidRDefault="00A702D1" w:rsidP="00A702D1">
            <w:pPr>
              <w:tabs>
                <w:tab w:val="left" w:pos="540"/>
              </w:tabs>
              <w:contextualSpacing/>
              <w:jc w:val="both"/>
            </w:pPr>
            <w:r w:rsidRPr="00CF1449">
              <w:t>Индивидуальное задание: подготовить презентацию по итогам выполненной исследовательской работы.</w:t>
            </w:r>
          </w:p>
          <w:p w:rsidR="00A702D1" w:rsidRPr="00CF1449" w:rsidRDefault="00A702D1" w:rsidP="00A702D1">
            <w:pPr>
              <w:tabs>
                <w:tab w:val="left" w:pos="540"/>
              </w:tabs>
              <w:contextualSpacing/>
              <w:jc w:val="center"/>
              <w:rPr>
                <w:b/>
              </w:rPr>
            </w:pPr>
            <w:r w:rsidRPr="00CF1449">
              <w:rPr>
                <w:b/>
              </w:rPr>
              <w:t>Задание 2</w:t>
            </w:r>
          </w:p>
          <w:p w:rsidR="00A702D1" w:rsidRPr="00CF1449" w:rsidRDefault="00A702D1" w:rsidP="00A702D1">
            <w:pPr>
              <w:widowControl w:val="0"/>
              <w:autoSpaceDE w:val="0"/>
              <w:autoSpaceDN w:val="0"/>
              <w:adjustRightInd w:val="0"/>
              <w:jc w:val="both"/>
              <w:rPr>
                <w:szCs w:val="28"/>
              </w:rPr>
            </w:pPr>
            <w:r w:rsidRPr="00CF1449">
              <w:t>После просмотра на занятии фрагмента видеолекции или видеозаписи научной дискуссии на иностранном языке, синхронно перевести услышанное.</w:t>
            </w:r>
          </w:p>
        </w:tc>
      </w:tr>
      <w:tr w:rsidR="00A702D1" w:rsidRPr="00CF1449" w:rsidTr="00CF1449">
        <w:trPr>
          <w:trHeight w:val="828"/>
        </w:trPr>
        <w:tc>
          <w:tcPr>
            <w:tcW w:w="2127" w:type="dxa"/>
            <w:vMerge/>
          </w:tcPr>
          <w:p w:rsidR="00A702D1" w:rsidRPr="00CF1449" w:rsidRDefault="00A702D1" w:rsidP="00A702D1">
            <w:pPr>
              <w:widowControl w:val="0"/>
              <w:autoSpaceDE w:val="0"/>
              <w:autoSpaceDN w:val="0"/>
              <w:adjustRightInd w:val="0"/>
              <w:jc w:val="both"/>
              <w:rPr>
                <w:iCs/>
                <w:u w:val="single"/>
              </w:rPr>
            </w:pPr>
          </w:p>
        </w:tc>
        <w:tc>
          <w:tcPr>
            <w:tcW w:w="2634" w:type="dxa"/>
          </w:tcPr>
          <w:p w:rsidR="00A702D1" w:rsidRPr="00CF1449" w:rsidRDefault="00A702D1" w:rsidP="00A702D1">
            <w:pPr>
              <w:tabs>
                <w:tab w:val="left" w:pos="540"/>
              </w:tabs>
              <w:contextualSpacing/>
              <w:jc w:val="both"/>
            </w:pPr>
            <w:r w:rsidRPr="00CF1449">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049" w:type="dxa"/>
          </w:tcPr>
          <w:p w:rsidR="00A702D1" w:rsidRPr="00CF1449" w:rsidRDefault="00A702D1" w:rsidP="00A702D1">
            <w:pPr>
              <w:tabs>
                <w:tab w:val="left" w:pos="540"/>
              </w:tabs>
              <w:contextualSpacing/>
              <w:jc w:val="both"/>
              <w:rPr>
                <w:b/>
              </w:rPr>
            </w:pPr>
            <w:r w:rsidRPr="00CF1449">
              <w:rPr>
                <w:b/>
              </w:rPr>
              <w:t xml:space="preserve">знать: </w:t>
            </w:r>
            <w:r w:rsidRPr="00CF1449">
              <w:t>правила научного и профессионального речевого этикета, основы риторики на иностранном языке.</w:t>
            </w:r>
          </w:p>
          <w:p w:rsidR="00A702D1" w:rsidRPr="00CF1449" w:rsidRDefault="00A702D1" w:rsidP="00A702D1">
            <w:pPr>
              <w:tabs>
                <w:tab w:val="left" w:pos="540"/>
              </w:tabs>
              <w:contextualSpacing/>
              <w:jc w:val="both"/>
              <w:rPr>
                <w:b/>
              </w:rPr>
            </w:pPr>
            <w:r w:rsidRPr="00CF1449">
              <w:rPr>
                <w:b/>
              </w:rPr>
              <w:t>уметь:</w:t>
            </w:r>
            <w:r w:rsidRPr="00CF1449">
              <w:rPr>
                <w:bCs/>
              </w:rPr>
              <w:t xml:space="preserve"> составлять аннотации, рефераты и писать тезисы и/или статьи, выступления, рецензии на иностранном языке.</w:t>
            </w:r>
          </w:p>
        </w:tc>
        <w:tc>
          <w:tcPr>
            <w:tcW w:w="3248" w:type="dxa"/>
          </w:tcPr>
          <w:p w:rsidR="00A702D1" w:rsidRPr="00CF1449" w:rsidRDefault="00A702D1" w:rsidP="00A702D1">
            <w:pPr>
              <w:tabs>
                <w:tab w:val="left" w:pos="540"/>
              </w:tabs>
              <w:contextualSpacing/>
              <w:jc w:val="center"/>
              <w:rPr>
                <w:b/>
              </w:rPr>
            </w:pPr>
            <w:r w:rsidRPr="00CF1449">
              <w:rPr>
                <w:b/>
              </w:rPr>
              <w:t>Задание 1</w:t>
            </w:r>
          </w:p>
          <w:p w:rsidR="00A702D1" w:rsidRPr="00CF1449" w:rsidRDefault="00A702D1" w:rsidP="00A702D1">
            <w:pPr>
              <w:tabs>
                <w:tab w:val="left" w:pos="540"/>
              </w:tabs>
              <w:contextualSpacing/>
              <w:jc w:val="both"/>
            </w:pPr>
            <w:r w:rsidRPr="00CF1449">
              <w:t>Индивидуальное тестовое задание: соотнести специфические задачи практического продвижения коммуникационного продукта с перечнем возможных технологий и теоретических подходов к продвижению. Перечень задач составляется на основании анализа текущей повестки дня в России и мире.</w:t>
            </w:r>
          </w:p>
          <w:p w:rsidR="00A702D1" w:rsidRPr="00CF1449" w:rsidRDefault="00A702D1" w:rsidP="00A702D1">
            <w:pPr>
              <w:tabs>
                <w:tab w:val="left" w:pos="540"/>
              </w:tabs>
              <w:contextualSpacing/>
              <w:jc w:val="center"/>
              <w:rPr>
                <w:b/>
              </w:rPr>
            </w:pPr>
            <w:r w:rsidRPr="00CF1449">
              <w:rPr>
                <w:b/>
              </w:rPr>
              <w:t>Задание 2</w:t>
            </w:r>
          </w:p>
          <w:p w:rsidR="00A702D1" w:rsidRPr="00CF1449" w:rsidRDefault="00A702D1" w:rsidP="00A702D1">
            <w:pPr>
              <w:widowControl w:val="0"/>
              <w:autoSpaceDE w:val="0"/>
              <w:autoSpaceDN w:val="0"/>
              <w:adjustRightInd w:val="0"/>
              <w:jc w:val="both"/>
              <w:rPr>
                <w:szCs w:val="28"/>
              </w:rPr>
            </w:pPr>
            <w:r w:rsidRPr="00CF1449">
              <w:t>Индивидуальное задание на исправление допущенных ошибок в предложенном тексте. Примеры желательно подбирать из реальных актуальных кейсов.</w:t>
            </w:r>
          </w:p>
        </w:tc>
      </w:tr>
      <w:tr w:rsidR="00A702D1" w:rsidRPr="00CF1449" w:rsidTr="00CF1449">
        <w:trPr>
          <w:trHeight w:val="828"/>
        </w:trPr>
        <w:tc>
          <w:tcPr>
            <w:tcW w:w="2127" w:type="dxa"/>
            <w:vMerge/>
          </w:tcPr>
          <w:p w:rsidR="00A702D1" w:rsidRPr="00CF1449" w:rsidRDefault="00A702D1" w:rsidP="00A702D1">
            <w:pPr>
              <w:widowControl w:val="0"/>
              <w:autoSpaceDE w:val="0"/>
              <w:autoSpaceDN w:val="0"/>
              <w:adjustRightInd w:val="0"/>
              <w:jc w:val="both"/>
              <w:rPr>
                <w:iCs/>
                <w:u w:val="single"/>
              </w:rPr>
            </w:pPr>
          </w:p>
        </w:tc>
        <w:tc>
          <w:tcPr>
            <w:tcW w:w="2634" w:type="dxa"/>
          </w:tcPr>
          <w:p w:rsidR="00A702D1" w:rsidRPr="00CF1449" w:rsidRDefault="00A702D1" w:rsidP="00A702D1">
            <w:pPr>
              <w:tabs>
                <w:tab w:val="left" w:pos="540"/>
              </w:tabs>
              <w:contextualSpacing/>
              <w:jc w:val="both"/>
            </w:pPr>
            <w:r w:rsidRPr="00CF1449">
              <w:t>5. Работает со специальной иностранной литературой и документацией на иностранном языке</w:t>
            </w:r>
          </w:p>
        </w:tc>
        <w:tc>
          <w:tcPr>
            <w:tcW w:w="3049" w:type="dxa"/>
          </w:tcPr>
          <w:p w:rsidR="00A702D1" w:rsidRPr="00CF1449" w:rsidRDefault="00A702D1" w:rsidP="00A702D1">
            <w:pPr>
              <w:tabs>
                <w:tab w:val="left" w:pos="540"/>
              </w:tabs>
              <w:contextualSpacing/>
              <w:jc w:val="both"/>
              <w:rPr>
                <w:bCs/>
              </w:rPr>
            </w:pPr>
            <w:r w:rsidRPr="00CF1449">
              <w:rPr>
                <w:b/>
              </w:rPr>
              <w:t xml:space="preserve">знать: </w:t>
            </w:r>
            <w:r w:rsidRPr="00CF1449">
              <w:rPr>
                <w:bCs/>
              </w:rPr>
              <w:t>принципы работы со специальной литературой и документацией на иностранном языке, каналы доступа к таким материалам.</w:t>
            </w:r>
          </w:p>
          <w:p w:rsidR="00A702D1" w:rsidRPr="00CF1449" w:rsidRDefault="00A702D1" w:rsidP="00A702D1">
            <w:pPr>
              <w:tabs>
                <w:tab w:val="left" w:pos="540"/>
              </w:tabs>
              <w:contextualSpacing/>
              <w:jc w:val="both"/>
              <w:rPr>
                <w:b/>
              </w:rPr>
            </w:pPr>
            <w:r w:rsidRPr="00CF1449">
              <w:rPr>
                <w:b/>
              </w:rPr>
              <w:t xml:space="preserve">уметь: </w:t>
            </w:r>
            <w:r w:rsidRPr="00CF1449">
              <w:rPr>
                <w:bCs/>
              </w:rPr>
              <w:t>собирать, обобщать и представлять информацию об осуществлении и результатах своей профессиональной деятельности.</w:t>
            </w:r>
          </w:p>
        </w:tc>
        <w:tc>
          <w:tcPr>
            <w:tcW w:w="3248" w:type="dxa"/>
          </w:tcPr>
          <w:p w:rsidR="00A702D1" w:rsidRPr="00CF1449" w:rsidRDefault="00A702D1" w:rsidP="00A702D1">
            <w:pPr>
              <w:tabs>
                <w:tab w:val="left" w:pos="540"/>
              </w:tabs>
              <w:contextualSpacing/>
              <w:jc w:val="center"/>
              <w:rPr>
                <w:b/>
              </w:rPr>
            </w:pPr>
            <w:r w:rsidRPr="00CF1449">
              <w:rPr>
                <w:b/>
              </w:rPr>
              <w:t>Задание 1</w:t>
            </w:r>
          </w:p>
          <w:p w:rsidR="00A702D1" w:rsidRPr="00CF1449" w:rsidRDefault="00A702D1" w:rsidP="00A702D1">
            <w:pPr>
              <w:tabs>
                <w:tab w:val="left" w:pos="540"/>
              </w:tabs>
              <w:contextualSpacing/>
              <w:jc w:val="both"/>
              <w:rPr>
                <w:bCs/>
              </w:rPr>
            </w:pPr>
            <w:r w:rsidRPr="00CF1449">
              <w:rPr>
                <w:bCs/>
              </w:rPr>
              <w:t>Индивидуальное задание: представить реферативный обзор на русском языке научной литературы, сообщений СМИ, находящейся в публичном доступе документации по теме семинарского занятия на иностранном языке.</w:t>
            </w:r>
          </w:p>
          <w:p w:rsidR="00A702D1" w:rsidRPr="00CF1449" w:rsidRDefault="00A702D1" w:rsidP="00A702D1">
            <w:pPr>
              <w:tabs>
                <w:tab w:val="left" w:pos="540"/>
              </w:tabs>
              <w:contextualSpacing/>
              <w:jc w:val="center"/>
              <w:rPr>
                <w:b/>
              </w:rPr>
            </w:pPr>
            <w:r w:rsidRPr="00CF1449">
              <w:rPr>
                <w:b/>
              </w:rPr>
              <w:t>Задание 2</w:t>
            </w:r>
          </w:p>
          <w:p w:rsidR="00A702D1" w:rsidRPr="00CF1449" w:rsidRDefault="00A702D1" w:rsidP="00A702D1">
            <w:pPr>
              <w:widowControl w:val="0"/>
              <w:autoSpaceDE w:val="0"/>
              <w:autoSpaceDN w:val="0"/>
              <w:adjustRightInd w:val="0"/>
              <w:jc w:val="both"/>
              <w:rPr>
                <w:szCs w:val="28"/>
              </w:rPr>
            </w:pPr>
            <w:r w:rsidRPr="00CF1449">
              <w:rPr>
                <w:bCs/>
              </w:rPr>
              <w:t>Индивидуальное задание: на занятии составить резюме (</w:t>
            </w:r>
            <w:r w:rsidRPr="00CF1449">
              <w:rPr>
                <w:bCs/>
                <w:lang w:val="en-US"/>
              </w:rPr>
              <w:t>abstract</w:t>
            </w:r>
            <w:r w:rsidRPr="00CF1449">
              <w:rPr>
                <w:bCs/>
              </w:rPr>
              <w:t xml:space="preserve">) на </w:t>
            </w:r>
            <w:r w:rsidRPr="00CF1449">
              <w:rPr>
                <w:bCs/>
              </w:rPr>
              <w:lastRenderedPageBreak/>
              <w:t>иностранном языке предложенной русскоязычной научной статьи по теории массмедиа.</w:t>
            </w:r>
          </w:p>
        </w:tc>
      </w:tr>
      <w:tr w:rsidR="00AC00FB" w:rsidRPr="00CF1449" w:rsidTr="00CF1449">
        <w:trPr>
          <w:trHeight w:val="830"/>
        </w:trPr>
        <w:tc>
          <w:tcPr>
            <w:tcW w:w="2127" w:type="dxa"/>
            <w:vMerge w:val="restart"/>
          </w:tcPr>
          <w:p w:rsidR="00AC00FB" w:rsidRPr="00CF1449" w:rsidRDefault="00AC00FB" w:rsidP="00AC00FB">
            <w:pPr>
              <w:widowControl w:val="0"/>
              <w:autoSpaceDE w:val="0"/>
              <w:autoSpaceDN w:val="0"/>
              <w:adjustRightInd w:val="0"/>
              <w:jc w:val="both"/>
              <w:rPr>
                <w:szCs w:val="28"/>
              </w:rPr>
            </w:pPr>
            <w:r w:rsidRPr="00CF1449">
              <w:rPr>
                <w:iCs/>
                <w:u w:val="single"/>
              </w:rPr>
              <w:lastRenderedPageBreak/>
              <w:t>УК-4</w:t>
            </w:r>
            <w:r w:rsidRPr="00CF1449">
              <w:rPr>
                <w:iCs/>
              </w:rPr>
              <w:t xml:space="preserve">: </w:t>
            </w:r>
            <w:r w:rsidRPr="00CF1449">
              <w:t>Способность к организации межличностных отношений и межкультурного взаимодействия, учитывая разнообразие культур</w:t>
            </w:r>
          </w:p>
        </w:tc>
        <w:tc>
          <w:tcPr>
            <w:tcW w:w="2634" w:type="dxa"/>
          </w:tcPr>
          <w:p w:rsidR="00AC00FB" w:rsidRPr="00CF1449" w:rsidRDefault="00AC00FB" w:rsidP="00AC00FB">
            <w:r w:rsidRPr="00CF1449">
              <w:t>1. Демонстрирует понимание разнообразия культур в процессе межкультурного взаимодействия</w:t>
            </w:r>
          </w:p>
        </w:tc>
        <w:tc>
          <w:tcPr>
            <w:tcW w:w="3049" w:type="dxa"/>
          </w:tcPr>
          <w:p w:rsidR="00AC00FB" w:rsidRPr="00CF1449" w:rsidRDefault="00AC00FB" w:rsidP="00AC00FB">
            <w:pPr>
              <w:tabs>
                <w:tab w:val="left" w:pos="540"/>
              </w:tabs>
              <w:contextualSpacing/>
              <w:jc w:val="both"/>
              <w:rPr>
                <w:b/>
              </w:rPr>
            </w:pPr>
            <w:r w:rsidRPr="00CF1449">
              <w:rPr>
                <w:b/>
              </w:rPr>
              <w:t>знать:</w:t>
            </w:r>
            <w:r w:rsidRPr="00CF1449">
              <w:rPr>
                <w:color w:val="000000"/>
              </w:rPr>
              <w:t xml:space="preserve"> современные </w:t>
            </w:r>
            <w:r w:rsidRPr="00CF1449">
              <w:t>правовые, культурные и этические нормы профессиональной этики.</w:t>
            </w:r>
          </w:p>
          <w:p w:rsidR="00AC00FB" w:rsidRPr="00CF1449" w:rsidRDefault="00AC00FB" w:rsidP="00AC00FB">
            <w:pPr>
              <w:tabs>
                <w:tab w:val="left" w:pos="540"/>
              </w:tabs>
              <w:contextualSpacing/>
              <w:jc w:val="both"/>
              <w:rPr>
                <w:b/>
              </w:rPr>
            </w:pPr>
            <w:r w:rsidRPr="00CF1449">
              <w:rPr>
                <w:b/>
              </w:rPr>
              <w:t>уметь:</w:t>
            </w:r>
            <w:r w:rsidRPr="00CF1449">
              <w:rPr>
                <w:bCs/>
              </w:rPr>
              <w:t xml:space="preserve"> осуществлять личностный выбор в различных профессиональных ситуациях, детерминированных этническими и культурными факторами.</w:t>
            </w:r>
          </w:p>
        </w:tc>
        <w:tc>
          <w:tcPr>
            <w:tcW w:w="3248" w:type="dxa"/>
          </w:tcPr>
          <w:p w:rsidR="00AC00FB" w:rsidRPr="00CF1449" w:rsidRDefault="00AC00FB" w:rsidP="00AC00FB">
            <w:pPr>
              <w:tabs>
                <w:tab w:val="left" w:pos="540"/>
              </w:tabs>
              <w:contextualSpacing/>
              <w:jc w:val="center"/>
              <w:rPr>
                <w:b/>
              </w:rPr>
            </w:pPr>
            <w:r w:rsidRPr="00CF1449">
              <w:rPr>
                <w:b/>
              </w:rPr>
              <w:t>Задание 1</w:t>
            </w:r>
          </w:p>
          <w:p w:rsidR="00AC00FB" w:rsidRPr="00CF1449" w:rsidRDefault="00AC00FB" w:rsidP="00AC00FB">
            <w:pPr>
              <w:tabs>
                <w:tab w:val="left" w:pos="540"/>
              </w:tabs>
              <w:contextualSpacing/>
              <w:jc w:val="both"/>
              <w:rPr>
                <w:bCs/>
              </w:rPr>
            </w:pPr>
            <w:r w:rsidRPr="00CF1449">
              <w:rPr>
                <w:bCs/>
              </w:rPr>
              <w:t>Задание в группе в форме деловой игры по ситуативному решению методами и способами маркетинга в социальных сетях (</w:t>
            </w:r>
            <w:r w:rsidRPr="00CF1449">
              <w:rPr>
                <w:bCs/>
                <w:lang w:val="en-US"/>
              </w:rPr>
              <w:t>SMM</w:t>
            </w:r>
            <w:r w:rsidRPr="00CF1449">
              <w:rPr>
                <w:bCs/>
              </w:rPr>
              <w:t>) определенных бизнес-задач. Перечень задач составляется на основании анализа текущей повестки дня в России и мире.</w:t>
            </w:r>
          </w:p>
          <w:p w:rsidR="00AC00FB" w:rsidRPr="00CF1449" w:rsidRDefault="00AC00FB" w:rsidP="00AC00FB">
            <w:pPr>
              <w:tabs>
                <w:tab w:val="left" w:pos="540"/>
              </w:tabs>
              <w:contextualSpacing/>
              <w:jc w:val="center"/>
              <w:rPr>
                <w:b/>
              </w:rPr>
            </w:pPr>
            <w:r w:rsidRPr="00CF1449">
              <w:rPr>
                <w:b/>
              </w:rPr>
              <w:t>Задание 2</w:t>
            </w:r>
          </w:p>
          <w:p w:rsidR="00AC00FB" w:rsidRPr="00CF1449" w:rsidRDefault="00AC00FB" w:rsidP="00AC00FB">
            <w:pPr>
              <w:widowControl w:val="0"/>
              <w:autoSpaceDE w:val="0"/>
              <w:autoSpaceDN w:val="0"/>
              <w:adjustRightInd w:val="0"/>
              <w:jc w:val="both"/>
              <w:rPr>
                <w:szCs w:val="28"/>
              </w:rPr>
            </w:pPr>
            <w:r w:rsidRPr="00CF1449">
              <w:rPr>
                <w:bCs/>
              </w:rPr>
              <w:t>Обучающиеся индивидуально или в группах, по предложенным регионам или странам, анализируя открытые источники составляют сравнительный словарь допускаемых в межличностных отношениях форм приветствия, отказа, согласия и т.д. Во время публичной презентации обосновывают свой выбор.</w:t>
            </w:r>
          </w:p>
        </w:tc>
      </w:tr>
      <w:tr w:rsidR="00AC00FB" w:rsidRPr="00CF1449" w:rsidTr="00CF1449">
        <w:trPr>
          <w:trHeight w:val="830"/>
        </w:trPr>
        <w:tc>
          <w:tcPr>
            <w:tcW w:w="2127" w:type="dxa"/>
            <w:vMerge/>
          </w:tcPr>
          <w:p w:rsidR="00AC00FB" w:rsidRPr="00CF1449" w:rsidRDefault="00AC00FB" w:rsidP="00AC00FB">
            <w:pPr>
              <w:widowControl w:val="0"/>
              <w:autoSpaceDE w:val="0"/>
              <w:autoSpaceDN w:val="0"/>
              <w:adjustRightInd w:val="0"/>
              <w:jc w:val="both"/>
              <w:rPr>
                <w:iCs/>
                <w:u w:val="single"/>
              </w:rPr>
            </w:pPr>
          </w:p>
        </w:tc>
        <w:tc>
          <w:tcPr>
            <w:tcW w:w="2634" w:type="dxa"/>
          </w:tcPr>
          <w:p w:rsidR="00AC00FB" w:rsidRPr="00CF1449" w:rsidRDefault="00AC00FB" w:rsidP="00AC00FB">
            <w:pPr>
              <w:tabs>
                <w:tab w:val="left" w:pos="540"/>
              </w:tabs>
              <w:contextualSpacing/>
              <w:jc w:val="both"/>
            </w:pPr>
            <w:r w:rsidRPr="00CF1449">
              <w:t>2. Выстраивает межличностные взаимодействия путем создания общепринятых норм культурного самовыражения</w:t>
            </w:r>
          </w:p>
        </w:tc>
        <w:tc>
          <w:tcPr>
            <w:tcW w:w="3049" w:type="dxa"/>
          </w:tcPr>
          <w:p w:rsidR="00AC00FB" w:rsidRPr="00CF1449" w:rsidRDefault="00AC00FB" w:rsidP="00AC00FB">
            <w:pPr>
              <w:tabs>
                <w:tab w:val="left" w:pos="540"/>
              </w:tabs>
              <w:contextualSpacing/>
              <w:jc w:val="both"/>
              <w:rPr>
                <w:b/>
              </w:rPr>
            </w:pPr>
            <w:r w:rsidRPr="00CF1449">
              <w:rPr>
                <w:b/>
              </w:rPr>
              <w:t xml:space="preserve">знать: </w:t>
            </w:r>
            <w:r w:rsidRPr="00CF1449">
              <w:rPr>
                <w:bCs/>
              </w:rPr>
              <w:t>содержание процесса целеполагания профессионального и личностного развития, его особенности и способы реализации при решении профессиональных задач, исходя из требований рынка труда и с учетом специфики общепринятых норм культурного самовыражения.</w:t>
            </w:r>
          </w:p>
          <w:p w:rsidR="00AC00FB" w:rsidRPr="00CF1449" w:rsidRDefault="00AC00FB" w:rsidP="00AC00FB">
            <w:pPr>
              <w:tabs>
                <w:tab w:val="left" w:pos="540"/>
              </w:tabs>
              <w:contextualSpacing/>
              <w:jc w:val="both"/>
              <w:rPr>
                <w:b/>
              </w:rPr>
            </w:pPr>
            <w:r w:rsidRPr="00CF1449">
              <w:rPr>
                <w:b/>
              </w:rPr>
              <w:t>уметь:</w:t>
            </w:r>
            <w:r w:rsidRPr="00CF1449">
              <w:t xml:space="preserve"> формулировать задачи своего личностного и профессионального роста; оценивать последствия принятого решения и нести за него ответственность.</w:t>
            </w:r>
          </w:p>
        </w:tc>
        <w:tc>
          <w:tcPr>
            <w:tcW w:w="3248" w:type="dxa"/>
          </w:tcPr>
          <w:p w:rsidR="00AC00FB" w:rsidRPr="00CF1449" w:rsidRDefault="00AC00FB" w:rsidP="00AC00FB">
            <w:pPr>
              <w:tabs>
                <w:tab w:val="left" w:pos="540"/>
              </w:tabs>
              <w:contextualSpacing/>
              <w:jc w:val="center"/>
              <w:rPr>
                <w:b/>
              </w:rPr>
            </w:pPr>
            <w:r w:rsidRPr="00CF1449">
              <w:rPr>
                <w:b/>
              </w:rPr>
              <w:t>Задание 1</w:t>
            </w:r>
          </w:p>
          <w:p w:rsidR="00AC00FB" w:rsidRPr="00CF1449" w:rsidRDefault="00AC00FB" w:rsidP="00AC00FB">
            <w:pPr>
              <w:tabs>
                <w:tab w:val="left" w:pos="540"/>
              </w:tabs>
              <w:contextualSpacing/>
              <w:jc w:val="both"/>
              <w:rPr>
                <w:bCs/>
              </w:rPr>
            </w:pPr>
            <w:r w:rsidRPr="00CF1449">
              <w:rPr>
                <w:bCs/>
              </w:rPr>
              <w:t>Индивидуальное тестовое задание на знание общепринятых норм культурного самовыражения в деловой среде.</w:t>
            </w:r>
          </w:p>
          <w:p w:rsidR="00AC00FB" w:rsidRPr="00CF1449" w:rsidRDefault="00AC00FB" w:rsidP="00AC00FB">
            <w:pPr>
              <w:tabs>
                <w:tab w:val="left" w:pos="540"/>
              </w:tabs>
              <w:contextualSpacing/>
              <w:jc w:val="center"/>
              <w:rPr>
                <w:b/>
              </w:rPr>
            </w:pPr>
            <w:r w:rsidRPr="00CF1449">
              <w:rPr>
                <w:b/>
              </w:rPr>
              <w:t>Задание 2</w:t>
            </w:r>
          </w:p>
          <w:p w:rsidR="00AC00FB" w:rsidRPr="00CF1449" w:rsidRDefault="00AC00FB" w:rsidP="00AC00FB">
            <w:pPr>
              <w:tabs>
                <w:tab w:val="left" w:pos="540"/>
              </w:tabs>
              <w:contextualSpacing/>
              <w:jc w:val="both"/>
              <w:rPr>
                <w:bCs/>
              </w:rPr>
            </w:pPr>
            <w:r w:rsidRPr="00CF1449">
              <w:t>Подготовка словаря фатической лексики для определенных типов коммуникационных продуктов, например ведения Телеграм-канала.</w:t>
            </w:r>
          </w:p>
        </w:tc>
      </w:tr>
      <w:tr w:rsidR="00AC00FB" w:rsidRPr="00CF1449" w:rsidTr="00CF1449">
        <w:trPr>
          <w:trHeight w:val="830"/>
        </w:trPr>
        <w:tc>
          <w:tcPr>
            <w:tcW w:w="2127" w:type="dxa"/>
            <w:vMerge/>
          </w:tcPr>
          <w:p w:rsidR="00AC00FB" w:rsidRPr="00CF1449" w:rsidRDefault="00AC00FB" w:rsidP="00AC00FB">
            <w:pPr>
              <w:widowControl w:val="0"/>
              <w:autoSpaceDE w:val="0"/>
              <w:autoSpaceDN w:val="0"/>
              <w:adjustRightInd w:val="0"/>
              <w:jc w:val="both"/>
              <w:rPr>
                <w:iCs/>
                <w:u w:val="single"/>
              </w:rPr>
            </w:pPr>
          </w:p>
        </w:tc>
        <w:tc>
          <w:tcPr>
            <w:tcW w:w="2634" w:type="dxa"/>
          </w:tcPr>
          <w:p w:rsidR="00AC00FB" w:rsidRPr="00CF1449" w:rsidRDefault="00AC00FB" w:rsidP="00AC00FB">
            <w:pPr>
              <w:tabs>
                <w:tab w:val="left" w:pos="540"/>
              </w:tabs>
              <w:contextualSpacing/>
              <w:jc w:val="both"/>
            </w:pPr>
            <w:r w:rsidRPr="00CF1449">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049" w:type="dxa"/>
          </w:tcPr>
          <w:p w:rsidR="00AC00FB" w:rsidRPr="00CF1449" w:rsidRDefault="00AC00FB" w:rsidP="00AC00FB">
            <w:pPr>
              <w:tabs>
                <w:tab w:val="left" w:pos="540"/>
              </w:tabs>
              <w:contextualSpacing/>
              <w:jc w:val="both"/>
              <w:rPr>
                <w:bCs/>
              </w:rPr>
            </w:pPr>
            <w:r w:rsidRPr="00CF1449">
              <w:rPr>
                <w:b/>
              </w:rPr>
              <w:t xml:space="preserve">знать: </w:t>
            </w:r>
            <w:r w:rsidRPr="00CF1449">
              <w:rPr>
                <w:bCs/>
              </w:rPr>
              <w:t>особенности представления</w:t>
            </w:r>
          </w:p>
          <w:p w:rsidR="00AC00FB" w:rsidRPr="00CF1449" w:rsidRDefault="00AC00FB" w:rsidP="00AC00FB">
            <w:pPr>
              <w:tabs>
                <w:tab w:val="left" w:pos="540"/>
              </w:tabs>
              <w:contextualSpacing/>
              <w:jc w:val="both"/>
              <w:rPr>
                <w:bCs/>
              </w:rPr>
            </w:pPr>
            <w:r w:rsidRPr="00CF1449">
              <w:rPr>
                <w:bCs/>
              </w:rPr>
              <w:t>этических норм профессиональной</w:t>
            </w:r>
          </w:p>
          <w:p w:rsidR="00AC00FB" w:rsidRPr="00CF1449" w:rsidRDefault="00AC00FB" w:rsidP="00AC00FB">
            <w:pPr>
              <w:tabs>
                <w:tab w:val="left" w:pos="540"/>
              </w:tabs>
              <w:contextualSpacing/>
              <w:jc w:val="both"/>
              <w:rPr>
                <w:bCs/>
              </w:rPr>
            </w:pPr>
            <w:r w:rsidRPr="00CF1449">
              <w:rPr>
                <w:bCs/>
              </w:rPr>
              <w:t>деятельности в правилах поведения, речи и организации письменной коммуникации на государственном и иностранном языках</w:t>
            </w:r>
          </w:p>
          <w:p w:rsidR="00AC00FB" w:rsidRPr="00CF1449" w:rsidRDefault="00AC00FB" w:rsidP="00AC00FB">
            <w:pPr>
              <w:tabs>
                <w:tab w:val="left" w:pos="540"/>
              </w:tabs>
              <w:contextualSpacing/>
              <w:jc w:val="both"/>
              <w:rPr>
                <w:b/>
              </w:rPr>
            </w:pPr>
            <w:r w:rsidRPr="00CF1449">
              <w:rPr>
                <w:b/>
              </w:rPr>
              <w:t xml:space="preserve">уметь: </w:t>
            </w:r>
            <w:r w:rsidRPr="00CF1449">
              <w:rPr>
                <w:bCs/>
              </w:rPr>
              <w:t xml:space="preserve">следовать этическим нормам профессиональной деятельности в </w:t>
            </w:r>
            <w:r w:rsidRPr="00CF1449">
              <w:t>построении конструктивного диалога с представителями разных культур</w:t>
            </w:r>
          </w:p>
        </w:tc>
        <w:tc>
          <w:tcPr>
            <w:tcW w:w="3248" w:type="dxa"/>
          </w:tcPr>
          <w:p w:rsidR="00AC00FB" w:rsidRPr="00CF1449" w:rsidRDefault="00AC00FB" w:rsidP="00AC00FB">
            <w:pPr>
              <w:tabs>
                <w:tab w:val="left" w:pos="540"/>
              </w:tabs>
              <w:contextualSpacing/>
              <w:jc w:val="center"/>
              <w:rPr>
                <w:b/>
              </w:rPr>
            </w:pPr>
            <w:r w:rsidRPr="00CF1449">
              <w:rPr>
                <w:b/>
              </w:rPr>
              <w:t>Задание 1</w:t>
            </w:r>
          </w:p>
          <w:p w:rsidR="00AC00FB" w:rsidRPr="00CF1449" w:rsidRDefault="00AC00FB" w:rsidP="00AC00FB">
            <w:pPr>
              <w:tabs>
                <w:tab w:val="left" w:pos="540"/>
              </w:tabs>
              <w:contextualSpacing/>
              <w:jc w:val="both"/>
              <w:rPr>
                <w:bCs/>
              </w:rPr>
            </w:pPr>
            <w:r w:rsidRPr="00CF1449">
              <w:rPr>
                <w:bCs/>
              </w:rPr>
              <w:t>Презентация в группе с представлением вариантов проекта (целей и задач, коммуникационных механизмов) с учетом принятия разнообразия культур и адекватной оценки партнеров по взаимодействию, которые позволят приблизиться к выбранной цели.</w:t>
            </w:r>
          </w:p>
          <w:p w:rsidR="00AC00FB" w:rsidRPr="00CF1449" w:rsidRDefault="00AC00FB" w:rsidP="00AC00FB">
            <w:pPr>
              <w:tabs>
                <w:tab w:val="left" w:pos="540"/>
              </w:tabs>
              <w:contextualSpacing/>
              <w:jc w:val="center"/>
              <w:rPr>
                <w:b/>
              </w:rPr>
            </w:pPr>
            <w:r w:rsidRPr="00CF1449">
              <w:rPr>
                <w:b/>
              </w:rPr>
              <w:t>Задание 2</w:t>
            </w:r>
          </w:p>
          <w:p w:rsidR="00AC00FB" w:rsidRPr="00CF1449" w:rsidRDefault="00AC00FB" w:rsidP="00AC00FB">
            <w:pPr>
              <w:widowControl w:val="0"/>
              <w:autoSpaceDE w:val="0"/>
              <w:autoSpaceDN w:val="0"/>
              <w:adjustRightInd w:val="0"/>
              <w:jc w:val="both"/>
              <w:rPr>
                <w:szCs w:val="28"/>
              </w:rPr>
            </w:pPr>
            <w:r w:rsidRPr="00CF1449">
              <w:rPr>
                <w:bCs/>
              </w:rPr>
              <w:t>Социокультурный и лингвистический анализ комментариев к постам с идентичным сюжетам в разноязычных Телеграм-каналах.</w:t>
            </w:r>
          </w:p>
        </w:tc>
      </w:tr>
      <w:tr w:rsidR="00AC4BB2" w:rsidRPr="00CF1449" w:rsidTr="00CF1449">
        <w:trPr>
          <w:trHeight w:val="2895"/>
        </w:trPr>
        <w:tc>
          <w:tcPr>
            <w:tcW w:w="2127" w:type="dxa"/>
            <w:vMerge w:val="restart"/>
          </w:tcPr>
          <w:p w:rsidR="00AC4BB2" w:rsidRPr="00CF1449" w:rsidRDefault="00AC4BB2" w:rsidP="00AC4BB2">
            <w:pPr>
              <w:widowControl w:val="0"/>
              <w:autoSpaceDE w:val="0"/>
              <w:autoSpaceDN w:val="0"/>
              <w:adjustRightInd w:val="0"/>
              <w:jc w:val="both"/>
              <w:rPr>
                <w:szCs w:val="28"/>
              </w:rPr>
            </w:pPr>
            <w:r w:rsidRPr="00CF1449">
              <w:rPr>
                <w:iCs/>
                <w:u w:val="single"/>
              </w:rPr>
              <w:t>ПКН-1</w:t>
            </w:r>
            <w:r w:rsidRPr="00CF1449">
              <w:rPr>
                <w:iCs/>
              </w:rPr>
              <w:t xml:space="preserve">: </w:t>
            </w:r>
            <w:r w:rsidRPr="00CF1449">
              <w:t>Способность планировать, организовывать и координировать процесс создания коммуникационных продуктов, востребованных обществом и коммуникационными индустриями, в форме текста, аудио- и видеоматериалов, интернет-контента, концепции события с учетом норм русского и иностранного языков, особенностей иных знаковых систем</w:t>
            </w:r>
          </w:p>
        </w:tc>
        <w:tc>
          <w:tcPr>
            <w:tcW w:w="2634" w:type="dxa"/>
          </w:tcPr>
          <w:p w:rsidR="00AC4BB2" w:rsidRPr="00CF1449" w:rsidRDefault="00AC4BB2" w:rsidP="00AC4BB2">
            <w:pPr>
              <w:rPr>
                <w:rFonts w:eastAsiaTheme="minorEastAsia"/>
              </w:rPr>
            </w:pPr>
            <w:r w:rsidRPr="00CF1449">
              <w:rPr>
                <w:rFonts w:eastAsiaTheme="minorEastAsia"/>
              </w:rPr>
              <w:t>1. Создает коммуникационные продукты в форме текста, аудио- и видеоматериалов, интернет-контента и концепции события.</w:t>
            </w:r>
          </w:p>
          <w:p w:rsidR="00AC4BB2" w:rsidRPr="00CF1449" w:rsidRDefault="00AC4BB2" w:rsidP="00AC4BB2">
            <w:pPr>
              <w:tabs>
                <w:tab w:val="left" w:pos="540"/>
              </w:tabs>
              <w:contextualSpacing/>
              <w:jc w:val="both"/>
            </w:pPr>
          </w:p>
        </w:tc>
        <w:tc>
          <w:tcPr>
            <w:tcW w:w="3049" w:type="dxa"/>
          </w:tcPr>
          <w:p w:rsidR="00AC4BB2" w:rsidRPr="00CF1449" w:rsidRDefault="00AC4BB2" w:rsidP="00AC4BB2">
            <w:pPr>
              <w:tabs>
                <w:tab w:val="left" w:pos="540"/>
              </w:tabs>
              <w:contextualSpacing/>
              <w:jc w:val="both"/>
              <w:rPr>
                <w:b/>
              </w:rPr>
            </w:pPr>
            <w:r w:rsidRPr="00CF1449">
              <w:rPr>
                <w:b/>
              </w:rPr>
              <w:t xml:space="preserve">знать: </w:t>
            </w:r>
            <w:r w:rsidRPr="00CF1449">
              <w:rPr>
                <w:bCs/>
              </w:rPr>
              <w:t xml:space="preserve">основной круг проблем (задач), встречающихся в избранной сфере профессиональной деятельности, и основные способы (методы, алгоритмы) их решения, включая особенности структуры и функционирования выбранных для создания </w:t>
            </w:r>
            <w:r w:rsidRPr="00CF1449">
              <w:rPr>
                <w:rFonts w:eastAsiaTheme="minorEastAsia"/>
              </w:rPr>
              <w:t>коммуникационных продуктов в форме текста, аудио- и видеоматериалов, интернет-контента и концепции события</w:t>
            </w:r>
            <w:r w:rsidRPr="00CF1449">
              <w:rPr>
                <w:b/>
              </w:rPr>
              <w:t xml:space="preserve"> </w:t>
            </w:r>
          </w:p>
          <w:p w:rsidR="00AC4BB2" w:rsidRPr="00CF1449" w:rsidRDefault="00AC4BB2" w:rsidP="00AC4BB2">
            <w:pPr>
              <w:tabs>
                <w:tab w:val="left" w:pos="540"/>
              </w:tabs>
              <w:contextualSpacing/>
              <w:jc w:val="both"/>
              <w:rPr>
                <w:bCs/>
              </w:rPr>
            </w:pPr>
            <w:r w:rsidRPr="00CF1449">
              <w:rPr>
                <w:b/>
              </w:rPr>
              <w:t xml:space="preserve">уметь: </w:t>
            </w:r>
            <w:r w:rsidRPr="00CF1449">
              <w:rPr>
                <w:bCs/>
              </w:rPr>
              <w:t xml:space="preserve">обобщать и систематизировать профессиональные достижения и основные тенденции развития коммуникативной практики в области создания </w:t>
            </w:r>
            <w:r w:rsidRPr="00CF1449">
              <w:rPr>
                <w:rFonts w:eastAsiaTheme="minorEastAsia"/>
              </w:rPr>
              <w:t>коммуникационных продуктов в форме текста, аудио- и видеоматериалов, интернет-контента и концепции события</w:t>
            </w:r>
          </w:p>
        </w:tc>
        <w:tc>
          <w:tcPr>
            <w:tcW w:w="3248" w:type="dxa"/>
          </w:tcPr>
          <w:p w:rsidR="00AC4BB2" w:rsidRPr="00CF1449" w:rsidRDefault="00AC4BB2" w:rsidP="00AC4BB2">
            <w:pPr>
              <w:tabs>
                <w:tab w:val="left" w:pos="540"/>
              </w:tabs>
              <w:contextualSpacing/>
              <w:jc w:val="center"/>
              <w:rPr>
                <w:b/>
              </w:rPr>
            </w:pPr>
            <w:r w:rsidRPr="00CF1449">
              <w:rPr>
                <w:b/>
              </w:rPr>
              <w:t>Задание 1</w:t>
            </w:r>
          </w:p>
          <w:p w:rsidR="00AC4BB2" w:rsidRPr="00CF1449" w:rsidRDefault="00AC4BB2" w:rsidP="00AC4BB2">
            <w:pPr>
              <w:tabs>
                <w:tab w:val="left" w:pos="540"/>
              </w:tabs>
              <w:contextualSpacing/>
              <w:jc w:val="both"/>
              <w:rPr>
                <w:bCs/>
              </w:rPr>
            </w:pPr>
            <w:r w:rsidRPr="00CF1449">
              <w:rPr>
                <w:bCs/>
              </w:rPr>
              <w:t>Индивидуальное задание в форме презентации созданного коммуникационного продукта (блога, сайта, подкаста).</w:t>
            </w:r>
          </w:p>
          <w:p w:rsidR="00AC4BB2" w:rsidRPr="00CF1449" w:rsidRDefault="00AC4BB2" w:rsidP="00AC4BB2">
            <w:pPr>
              <w:tabs>
                <w:tab w:val="left" w:pos="540"/>
              </w:tabs>
              <w:contextualSpacing/>
              <w:jc w:val="center"/>
              <w:rPr>
                <w:b/>
              </w:rPr>
            </w:pPr>
            <w:r w:rsidRPr="00CF1449">
              <w:rPr>
                <w:b/>
              </w:rPr>
              <w:t>Задание 2</w:t>
            </w:r>
          </w:p>
          <w:p w:rsidR="00AC4BB2" w:rsidRPr="00CF1449" w:rsidRDefault="00AC4BB2" w:rsidP="00AC4BB2">
            <w:pPr>
              <w:widowControl w:val="0"/>
              <w:autoSpaceDE w:val="0"/>
              <w:autoSpaceDN w:val="0"/>
              <w:adjustRightInd w:val="0"/>
              <w:jc w:val="both"/>
              <w:rPr>
                <w:szCs w:val="28"/>
              </w:rPr>
            </w:pPr>
            <w:r w:rsidRPr="00CF1449">
              <w:rPr>
                <w:bCs/>
              </w:rPr>
              <w:t>Студенты делятся на группы, которые готовят сценарные заявки по общей  теме и позже на занятии публично защищают их.</w:t>
            </w:r>
          </w:p>
        </w:tc>
      </w:tr>
      <w:tr w:rsidR="00AC4BB2" w:rsidRPr="00CF1449" w:rsidTr="00CF1449">
        <w:trPr>
          <w:trHeight w:val="2895"/>
        </w:trPr>
        <w:tc>
          <w:tcPr>
            <w:tcW w:w="2127" w:type="dxa"/>
            <w:vMerge/>
          </w:tcPr>
          <w:p w:rsidR="00AC4BB2" w:rsidRPr="00CF1449" w:rsidRDefault="00AC4BB2" w:rsidP="00AC4BB2">
            <w:pPr>
              <w:widowControl w:val="0"/>
              <w:autoSpaceDE w:val="0"/>
              <w:autoSpaceDN w:val="0"/>
              <w:adjustRightInd w:val="0"/>
              <w:jc w:val="both"/>
              <w:rPr>
                <w:iCs/>
                <w:u w:val="single"/>
              </w:rPr>
            </w:pPr>
          </w:p>
        </w:tc>
        <w:tc>
          <w:tcPr>
            <w:tcW w:w="2634" w:type="dxa"/>
          </w:tcPr>
          <w:p w:rsidR="00AC4BB2" w:rsidRPr="00CF1449" w:rsidRDefault="00AC4BB2" w:rsidP="00AC4BB2">
            <w:pPr>
              <w:tabs>
                <w:tab w:val="left" w:pos="540"/>
              </w:tabs>
              <w:contextualSpacing/>
              <w:jc w:val="both"/>
            </w:pPr>
            <w:r w:rsidRPr="00CF1449">
              <w:rPr>
                <w:rFonts w:eastAsiaTheme="minorEastAsia"/>
              </w:rPr>
              <w:t xml:space="preserve">2. Корректирует </w:t>
            </w:r>
            <w:r w:rsidRPr="00CF1449">
              <w:t>созданные коммуникационные продукты в соответствии с нормами русского и иностранного языков, особенностями иных знаковых систем.</w:t>
            </w:r>
          </w:p>
        </w:tc>
        <w:tc>
          <w:tcPr>
            <w:tcW w:w="3049" w:type="dxa"/>
          </w:tcPr>
          <w:p w:rsidR="00AC4BB2" w:rsidRPr="00CF1449" w:rsidRDefault="00AC4BB2" w:rsidP="00AC4BB2">
            <w:pPr>
              <w:tabs>
                <w:tab w:val="left" w:pos="540"/>
              </w:tabs>
              <w:contextualSpacing/>
              <w:jc w:val="both"/>
              <w:rPr>
                <w:bCs/>
              </w:rPr>
            </w:pPr>
            <w:r w:rsidRPr="00CF1449">
              <w:rPr>
                <w:b/>
              </w:rPr>
              <w:t xml:space="preserve">знать: </w:t>
            </w:r>
            <w:r w:rsidRPr="00CF1449">
              <w:t>русский и иностранные языки,</w:t>
            </w:r>
            <w:r w:rsidRPr="00CF1449">
              <w:rPr>
                <w:b/>
              </w:rPr>
              <w:t xml:space="preserve"> </w:t>
            </w:r>
            <w:r w:rsidRPr="00CF1449">
              <w:rPr>
                <w:bCs/>
              </w:rPr>
              <w:t>особенности иных знаковых систем, социокультурные тенденции и динамику изменения их функционирования</w:t>
            </w:r>
          </w:p>
          <w:p w:rsidR="00AC4BB2" w:rsidRPr="00CF1449" w:rsidRDefault="00AC4BB2" w:rsidP="00AC4BB2">
            <w:pPr>
              <w:tabs>
                <w:tab w:val="left" w:pos="540"/>
              </w:tabs>
              <w:contextualSpacing/>
              <w:jc w:val="both"/>
              <w:rPr>
                <w:b/>
              </w:rPr>
            </w:pPr>
            <w:r w:rsidRPr="00CF1449">
              <w:rPr>
                <w:b/>
              </w:rPr>
              <w:t xml:space="preserve">уметь: </w:t>
            </w:r>
            <w:r w:rsidRPr="00CF1449">
              <w:rPr>
                <w:bCs/>
              </w:rPr>
              <w:t>корректировать созданные коммуникационные продукты в соответствии с принятыми в данный момент нормами русского и иностранных языков, иных знаковых систем</w:t>
            </w:r>
          </w:p>
        </w:tc>
        <w:tc>
          <w:tcPr>
            <w:tcW w:w="3248" w:type="dxa"/>
          </w:tcPr>
          <w:p w:rsidR="00AC4BB2" w:rsidRPr="00CF1449" w:rsidRDefault="00AC4BB2" w:rsidP="00AC4BB2">
            <w:pPr>
              <w:tabs>
                <w:tab w:val="left" w:pos="540"/>
              </w:tabs>
              <w:contextualSpacing/>
              <w:jc w:val="center"/>
              <w:rPr>
                <w:b/>
              </w:rPr>
            </w:pPr>
            <w:r w:rsidRPr="00CF1449">
              <w:rPr>
                <w:b/>
              </w:rPr>
              <w:t>Задание 1</w:t>
            </w:r>
          </w:p>
          <w:p w:rsidR="00AC4BB2" w:rsidRPr="00CF1449" w:rsidRDefault="00AC4BB2" w:rsidP="00AC4BB2">
            <w:pPr>
              <w:tabs>
                <w:tab w:val="left" w:pos="540"/>
              </w:tabs>
              <w:contextualSpacing/>
              <w:jc w:val="both"/>
              <w:rPr>
                <w:bCs/>
              </w:rPr>
            </w:pPr>
            <w:r w:rsidRPr="00CF1449">
              <w:rPr>
                <w:bCs/>
              </w:rPr>
              <w:t>Задание в группе по перекрестному рецензированию созданных обучающимися коммуникационных продуктов.</w:t>
            </w:r>
          </w:p>
          <w:p w:rsidR="00AC4BB2" w:rsidRPr="00CF1449" w:rsidRDefault="00AC4BB2" w:rsidP="00AC4BB2">
            <w:pPr>
              <w:tabs>
                <w:tab w:val="left" w:pos="540"/>
              </w:tabs>
              <w:contextualSpacing/>
              <w:jc w:val="center"/>
              <w:rPr>
                <w:b/>
              </w:rPr>
            </w:pPr>
            <w:r w:rsidRPr="00CF1449">
              <w:rPr>
                <w:b/>
              </w:rPr>
              <w:t>Задание 2</w:t>
            </w:r>
          </w:p>
          <w:p w:rsidR="00AC4BB2" w:rsidRPr="00CF1449" w:rsidRDefault="00AC4BB2" w:rsidP="00AC4BB2">
            <w:pPr>
              <w:widowControl w:val="0"/>
              <w:autoSpaceDE w:val="0"/>
              <w:autoSpaceDN w:val="0"/>
              <w:adjustRightInd w:val="0"/>
              <w:jc w:val="both"/>
              <w:rPr>
                <w:szCs w:val="28"/>
              </w:rPr>
            </w:pPr>
            <w:r w:rsidRPr="00CF1449">
              <w:rPr>
                <w:bCs/>
              </w:rPr>
              <w:t>Индивидуальное задание на редактирование текста. Задача – максимально сократить объем предложенного текста с сохранением всех содержащихся в нем смыслов.</w:t>
            </w:r>
          </w:p>
        </w:tc>
      </w:tr>
      <w:tr w:rsidR="00CF1449" w:rsidRPr="00CF1449" w:rsidTr="00CF1449">
        <w:trPr>
          <w:trHeight w:val="2348"/>
        </w:trPr>
        <w:tc>
          <w:tcPr>
            <w:tcW w:w="2127" w:type="dxa"/>
            <w:vMerge w:val="restart"/>
          </w:tcPr>
          <w:p w:rsidR="00CF1449" w:rsidRPr="00CF1449" w:rsidRDefault="00CF1449" w:rsidP="00CF1449">
            <w:pPr>
              <w:widowControl w:val="0"/>
              <w:autoSpaceDE w:val="0"/>
              <w:autoSpaceDN w:val="0"/>
              <w:adjustRightInd w:val="0"/>
              <w:jc w:val="both"/>
              <w:rPr>
                <w:szCs w:val="28"/>
              </w:rPr>
            </w:pPr>
            <w:r w:rsidRPr="00CF1449">
              <w:rPr>
                <w:iCs/>
                <w:u w:val="single"/>
              </w:rPr>
              <w:t>ПКН-5</w:t>
            </w:r>
            <w:r w:rsidRPr="00CF1449">
              <w:rPr>
                <w:iCs/>
              </w:rPr>
              <w:t>:</w:t>
            </w:r>
            <w:r w:rsidRPr="00CF1449">
              <w:rPr>
                <w:color w:val="000000" w:themeColor="text1"/>
              </w:rPr>
              <w:t xml:space="preserve"> 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2634" w:type="dxa"/>
          </w:tcPr>
          <w:p w:rsidR="00CF1449" w:rsidRPr="00CF1449" w:rsidRDefault="00CF1449" w:rsidP="00CF1449">
            <w:pPr>
              <w:tabs>
                <w:tab w:val="left" w:pos="540"/>
              </w:tabs>
              <w:contextualSpacing/>
              <w:jc w:val="both"/>
            </w:pPr>
            <w:r w:rsidRPr="00CF1449">
              <w:t>1. 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3049" w:type="dxa"/>
          </w:tcPr>
          <w:p w:rsidR="00CF1449" w:rsidRPr="00CF1449" w:rsidRDefault="00CF1449" w:rsidP="00CF1449">
            <w:pPr>
              <w:tabs>
                <w:tab w:val="left" w:pos="540"/>
              </w:tabs>
              <w:contextualSpacing/>
              <w:jc w:val="both"/>
              <w:rPr>
                <w:bCs/>
              </w:rPr>
            </w:pPr>
            <w:r w:rsidRPr="00CF1449">
              <w:rPr>
                <w:b/>
              </w:rPr>
              <w:t>знать:</w:t>
            </w:r>
            <w:r w:rsidRPr="00CF1449">
              <w:rPr>
                <w:bCs/>
              </w:rPr>
              <w:t xml:space="preserve"> структуру и методологию научного познания, принципы организации культурологической научно-исследовательской деятельности.</w:t>
            </w:r>
          </w:p>
          <w:p w:rsidR="00CF1449" w:rsidRPr="00CF1449" w:rsidRDefault="00CF1449" w:rsidP="00CF1449">
            <w:pPr>
              <w:tabs>
                <w:tab w:val="left" w:pos="540"/>
              </w:tabs>
              <w:contextualSpacing/>
              <w:jc w:val="both"/>
              <w:rPr>
                <w:bCs/>
              </w:rPr>
            </w:pPr>
            <w:r w:rsidRPr="00CF1449">
              <w:rPr>
                <w:b/>
              </w:rPr>
              <w:t xml:space="preserve">уметь: </w:t>
            </w:r>
            <w:r w:rsidRPr="00CF1449">
              <w:rPr>
                <w:bCs/>
              </w:rPr>
              <w:t>совершенствовать и развивать свой интеллектуальный и культурный уровень, рефлексируя освоенные научные методы и способы исследовательской деятельности в области истории, социологии и семиотики культуры.</w:t>
            </w:r>
          </w:p>
        </w:tc>
        <w:tc>
          <w:tcPr>
            <w:tcW w:w="3248" w:type="dxa"/>
          </w:tcPr>
          <w:p w:rsidR="00CF1449" w:rsidRPr="00CF1449" w:rsidRDefault="00CF1449" w:rsidP="00CF1449">
            <w:pPr>
              <w:tabs>
                <w:tab w:val="left" w:pos="540"/>
              </w:tabs>
              <w:contextualSpacing/>
              <w:jc w:val="center"/>
              <w:rPr>
                <w:b/>
              </w:rPr>
            </w:pPr>
            <w:r w:rsidRPr="00CF1449">
              <w:rPr>
                <w:b/>
              </w:rPr>
              <w:t>Задание 1</w:t>
            </w:r>
          </w:p>
          <w:p w:rsidR="00CF1449" w:rsidRPr="00CF1449" w:rsidRDefault="00CF1449" w:rsidP="00CF1449">
            <w:pPr>
              <w:tabs>
                <w:tab w:val="left" w:pos="540"/>
              </w:tabs>
              <w:contextualSpacing/>
              <w:jc w:val="both"/>
              <w:rPr>
                <w:bCs/>
              </w:rPr>
            </w:pPr>
            <w:r w:rsidRPr="00CF1449">
              <w:rPr>
                <w:bCs/>
              </w:rPr>
              <w:t>Индивидуальное задание по поиску и представлению историко-культурного ресурса (стилистические, технологические, художественные, бизнес- и дизайн-идеи прошлого), допускающего актуализацию для выполнения задачи по созданию оригинального коммуникационного продукта. Например: художественное наследие искусства советского авангарда 1920-х годов как ресурс разработки дизайнерских решений в оформлении новостных сайтов.</w:t>
            </w:r>
          </w:p>
          <w:p w:rsidR="00CF1449" w:rsidRPr="00CF1449" w:rsidRDefault="00CF1449" w:rsidP="00CF1449">
            <w:pPr>
              <w:tabs>
                <w:tab w:val="left" w:pos="540"/>
              </w:tabs>
              <w:contextualSpacing/>
              <w:jc w:val="center"/>
              <w:rPr>
                <w:b/>
              </w:rPr>
            </w:pPr>
            <w:r w:rsidRPr="00CF1449">
              <w:rPr>
                <w:b/>
              </w:rPr>
              <w:t>Задание 2</w:t>
            </w:r>
          </w:p>
          <w:p w:rsidR="00CF1449" w:rsidRPr="00CF1449" w:rsidRDefault="00CF1449" w:rsidP="00CF1449">
            <w:pPr>
              <w:widowControl w:val="0"/>
              <w:autoSpaceDE w:val="0"/>
              <w:autoSpaceDN w:val="0"/>
              <w:adjustRightInd w:val="0"/>
              <w:jc w:val="both"/>
              <w:rPr>
                <w:szCs w:val="28"/>
              </w:rPr>
            </w:pPr>
            <w:r w:rsidRPr="00CF1449">
              <w:rPr>
                <w:bCs/>
              </w:rPr>
              <w:t>Индивидуальное задание по разработке контрастного решения в визуализации коммуникативного продукта, основанного на противопоставлении выбранного заимствованного инокультурного символа и местного контекста.</w:t>
            </w:r>
          </w:p>
        </w:tc>
      </w:tr>
      <w:tr w:rsidR="00CF1449" w:rsidRPr="00CF1449" w:rsidTr="00CF1449">
        <w:trPr>
          <w:trHeight w:val="2347"/>
        </w:trPr>
        <w:tc>
          <w:tcPr>
            <w:tcW w:w="2127" w:type="dxa"/>
            <w:vMerge/>
          </w:tcPr>
          <w:p w:rsidR="00CF1449" w:rsidRPr="00CF1449" w:rsidRDefault="00CF1449" w:rsidP="00CF1449">
            <w:pPr>
              <w:widowControl w:val="0"/>
              <w:autoSpaceDE w:val="0"/>
              <w:autoSpaceDN w:val="0"/>
              <w:adjustRightInd w:val="0"/>
              <w:jc w:val="both"/>
              <w:rPr>
                <w:iCs/>
                <w:u w:val="single"/>
              </w:rPr>
            </w:pPr>
          </w:p>
        </w:tc>
        <w:tc>
          <w:tcPr>
            <w:tcW w:w="2634" w:type="dxa"/>
          </w:tcPr>
          <w:p w:rsidR="00CF1449" w:rsidRPr="00CF1449" w:rsidRDefault="00CF1449" w:rsidP="00CF1449">
            <w:pPr>
              <w:tabs>
                <w:tab w:val="left" w:pos="540"/>
              </w:tabs>
              <w:contextualSpacing/>
              <w:jc w:val="both"/>
            </w:pPr>
            <w:r w:rsidRPr="00CF1449">
              <w:t>2. Использует этнические, конфессиональные, территориальные символы для репрезентации формы и содержания коммуникационных продуктов</w:t>
            </w:r>
          </w:p>
        </w:tc>
        <w:tc>
          <w:tcPr>
            <w:tcW w:w="3049" w:type="dxa"/>
          </w:tcPr>
          <w:p w:rsidR="00CF1449" w:rsidRPr="00CF1449" w:rsidRDefault="00CF1449" w:rsidP="00CF1449">
            <w:pPr>
              <w:tabs>
                <w:tab w:val="left" w:pos="540"/>
              </w:tabs>
              <w:contextualSpacing/>
              <w:jc w:val="both"/>
              <w:rPr>
                <w:bCs/>
              </w:rPr>
            </w:pPr>
            <w:r w:rsidRPr="00CF1449">
              <w:rPr>
                <w:b/>
              </w:rPr>
              <w:t>знать:</w:t>
            </w:r>
            <w:r w:rsidRPr="00CF1449">
              <w:rPr>
                <w:bCs/>
              </w:rPr>
              <w:t xml:space="preserve"> методологию прикладных исследований культуры и мониторинга культурных изменений</w:t>
            </w:r>
          </w:p>
          <w:p w:rsidR="00CF1449" w:rsidRPr="00CF1449" w:rsidRDefault="00CF1449" w:rsidP="00CF1449">
            <w:pPr>
              <w:tabs>
                <w:tab w:val="left" w:pos="540"/>
              </w:tabs>
              <w:contextualSpacing/>
              <w:jc w:val="both"/>
              <w:rPr>
                <w:bCs/>
              </w:rPr>
            </w:pPr>
            <w:r w:rsidRPr="00CF1449">
              <w:rPr>
                <w:b/>
              </w:rPr>
              <w:t>уметь:</w:t>
            </w:r>
            <w:r w:rsidRPr="00CF1449">
              <w:rPr>
                <w:bCs/>
              </w:rPr>
              <w:t xml:space="preserve"> проводить исследования прикладного характера, аргументировано </w:t>
            </w:r>
            <w:r w:rsidRPr="00CF1449">
              <w:t>использовать этнические, конфессиональные, территориальные символы для репрезентации формы и содержания коммуникационных продуктов</w:t>
            </w:r>
          </w:p>
        </w:tc>
        <w:tc>
          <w:tcPr>
            <w:tcW w:w="3248" w:type="dxa"/>
          </w:tcPr>
          <w:p w:rsidR="00CF1449" w:rsidRPr="00CF1449" w:rsidRDefault="00CF1449" w:rsidP="00CF1449">
            <w:pPr>
              <w:tabs>
                <w:tab w:val="left" w:pos="540"/>
              </w:tabs>
              <w:contextualSpacing/>
              <w:jc w:val="center"/>
              <w:rPr>
                <w:b/>
              </w:rPr>
            </w:pPr>
            <w:r w:rsidRPr="00CF1449">
              <w:rPr>
                <w:b/>
              </w:rPr>
              <w:t>Задание 1</w:t>
            </w:r>
          </w:p>
          <w:p w:rsidR="00CF1449" w:rsidRPr="00CF1449" w:rsidRDefault="00CF1449" w:rsidP="00CF1449">
            <w:pPr>
              <w:tabs>
                <w:tab w:val="left" w:pos="540"/>
              </w:tabs>
              <w:contextualSpacing/>
              <w:jc w:val="both"/>
              <w:rPr>
                <w:bCs/>
              </w:rPr>
            </w:pPr>
            <w:r w:rsidRPr="00CF1449">
              <w:rPr>
                <w:bCs/>
              </w:rPr>
              <w:t>Задание разработать коммуникационную концепцию продвижения продукта международной корпорации в различных регионах мира, учитывая местную специфику. Групповое задание в формате презентации.</w:t>
            </w:r>
          </w:p>
          <w:p w:rsidR="00CF1449" w:rsidRPr="00CF1449" w:rsidRDefault="00CF1449" w:rsidP="00CF1449">
            <w:pPr>
              <w:tabs>
                <w:tab w:val="left" w:pos="540"/>
              </w:tabs>
              <w:contextualSpacing/>
              <w:jc w:val="center"/>
              <w:rPr>
                <w:b/>
              </w:rPr>
            </w:pPr>
            <w:r w:rsidRPr="00CF1449">
              <w:rPr>
                <w:b/>
              </w:rPr>
              <w:t>Задание 2</w:t>
            </w:r>
          </w:p>
          <w:p w:rsidR="00CF1449" w:rsidRPr="00CF1449" w:rsidRDefault="00CF1449" w:rsidP="00CF1449">
            <w:pPr>
              <w:widowControl w:val="0"/>
              <w:autoSpaceDE w:val="0"/>
              <w:autoSpaceDN w:val="0"/>
              <w:adjustRightInd w:val="0"/>
              <w:jc w:val="both"/>
              <w:rPr>
                <w:szCs w:val="28"/>
              </w:rPr>
            </w:pPr>
            <w:r w:rsidRPr="00CF1449">
              <w:rPr>
                <w:bCs/>
              </w:rPr>
              <w:t>Индивидуальное задание: графическая идея разработки логотипа для локального медиа с теоретическим обоснованием выбора.</w:t>
            </w:r>
          </w:p>
        </w:tc>
      </w:tr>
      <w:tr w:rsidR="00CF1449" w:rsidRPr="00CF1449" w:rsidTr="00CF1449">
        <w:trPr>
          <w:trHeight w:val="3173"/>
        </w:trPr>
        <w:tc>
          <w:tcPr>
            <w:tcW w:w="2127" w:type="dxa"/>
            <w:vMerge w:val="restart"/>
          </w:tcPr>
          <w:p w:rsidR="00CF1449" w:rsidRPr="00CF1449" w:rsidRDefault="00CF1449" w:rsidP="00CF1449">
            <w:pPr>
              <w:widowControl w:val="0"/>
              <w:autoSpaceDE w:val="0"/>
              <w:autoSpaceDN w:val="0"/>
              <w:adjustRightInd w:val="0"/>
              <w:jc w:val="both"/>
              <w:rPr>
                <w:szCs w:val="28"/>
              </w:rPr>
            </w:pPr>
            <w:r w:rsidRPr="00CF1449">
              <w:rPr>
                <w:iCs/>
                <w:u w:val="single"/>
              </w:rPr>
              <w:t>ПКН-10:</w:t>
            </w:r>
            <w:r w:rsidRPr="00CF1449">
              <w:rPr>
                <w:iCs/>
              </w:rPr>
              <w:t xml:space="preserve"> </w:t>
            </w:r>
            <w:r w:rsidRPr="00CF1449">
              <w:rPr>
                <w:color w:val="000000" w:themeColor="text1"/>
              </w:rPr>
              <w:t xml:space="preserve">Способность </w:t>
            </w:r>
            <w:r w:rsidRPr="00CF1449">
              <w:t xml:space="preserve">создавать в интересах организации долгосрочные последствия коммуникационных активностей, влияющих через обеспечение доступности и достоверности информации </w:t>
            </w:r>
            <w:r w:rsidRPr="00CF1449">
              <w:rPr>
                <w:color w:val="000000" w:themeColor="text1"/>
              </w:rPr>
              <w:t>на общественное мнение, социальный капитал и устойчивость связей со стейкхолдерами, на коллективные ценности и механизмы продуктивной коммуникации</w:t>
            </w:r>
          </w:p>
        </w:tc>
        <w:tc>
          <w:tcPr>
            <w:tcW w:w="2634" w:type="dxa"/>
          </w:tcPr>
          <w:p w:rsidR="00CF1449" w:rsidRPr="00CF1449" w:rsidRDefault="00CF1449" w:rsidP="00CF1449">
            <w:pPr>
              <w:rPr>
                <w:lang w:eastAsia="en-US"/>
              </w:rPr>
            </w:pPr>
            <w:r w:rsidRPr="00CF1449">
              <w:rPr>
                <w:lang w:eastAsia="en-US"/>
              </w:rPr>
              <w:t>1. Организует интегрированные коммуникационные активности с учетом особенностей целевых аудиторий и задач коммуникационного сопровождения основной деятельности организации.</w:t>
            </w:r>
          </w:p>
          <w:p w:rsidR="00CF1449" w:rsidRPr="00CF1449" w:rsidRDefault="00CF1449" w:rsidP="00CF1449">
            <w:pPr>
              <w:tabs>
                <w:tab w:val="left" w:pos="540"/>
              </w:tabs>
              <w:contextualSpacing/>
              <w:jc w:val="both"/>
            </w:pPr>
          </w:p>
        </w:tc>
        <w:tc>
          <w:tcPr>
            <w:tcW w:w="3049" w:type="dxa"/>
          </w:tcPr>
          <w:p w:rsidR="00CF1449" w:rsidRPr="00CF1449" w:rsidRDefault="00CF1449" w:rsidP="00CF1449">
            <w:pPr>
              <w:tabs>
                <w:tab w:val="left" w:pos="540"/>
              </w:tabs>
              <w:contextualSpacing/>
              <w:jc w:val="both"/>
              <w:rPr>
                <w:b/>
              </w:rPr>
            </w:pPr>
            <w:r w:rsidRPr="00CF1449">
              <w:rPr>
                <w:b/>
              </w:rPr>
              <w:t xml:space="preserve">знать: </w:t>
            </w:r>
            <w:r w:rsidRPr="00CF1449">
              <w:rPr>
                <w:color w:val="000000" w:themeColor="text1"/>
              </w:rPr>
              <w:t xml:space="preserve">способы </w:t>
            </w:r>
            <w:r w:rsidRPr="00CF1449">
              <w:t xml:space="preserve">создания в интересах организации коммуникационных активностей с долгосрочными последствиями, влияющими через обеспечение доступности и достоверности информации </w:t>
            </w:r>
            <w:r w:rsidRPr="00CF1449">
              <w:rPr>
                <w:color w:val="000000" w:themeColor="text1"/>
              </w:rPr>
              <w:t>на общественное мнение</w:t>
            </w:r>
          </w:p>
          <w:p w:rsidR="00CF1449" w:rsidRPr="00CF1449" w:rsidRDefault="00CF1449" w:rsidP="00CF1449">
            <w:pPr>
              <w:tabs>
                <w:tab w:val="left" w:pos="540"/>
              </w:tabs>
              <w:contextualSpacing/>
              <w:jc w:val="both"/>
              <w:rPr>
                <w:b/>
              </w:rPr>
            </w:pPr>
            <w:r w:rsidRPr="00CF1449">
              <w:rPr>
                <w:b/>
              </w:rPr>
              <w:t xml:space="preserve">уметь: </w:t>
            </w:r>
            <w:r w:rsidRPr="00CF1449">
              <w:t>о</w:t>
            </w:r>
            <w:r w:rsidRPr="00CF1449">
              <w:rPr>
                <w:lang w:eastAsia="en-US"/>
              </w:rPr>
              <w:t>рганизовывать интегрированные коммуникационные активности с учетом особенностей целевых аудиторий и задач коммуникационного сопровождения основной деятельности организации</w:t>
            </w:r>
          </w:p>
        </w:tc>
        <w:tc>
          <w:tcPr>
            <w:tcW w:w="3248" w:type="dxa"/>
          </w:tcPr>
          <w:p w:rsidR="00CF1449" w:rsidRPr="00CF1449" w:rsidRDefault="00CF1449" w:rsidP="00CF1449">
            <w:pPr>
              <w:tabs>
                <w:tab w:val="left" w:pos="540"/>
              </w:tabs>
              <w:contextualSpacing/>
              <w:jc w:val="center"/>
              <w:rPr>
                <w:b/>
                <w:lang w:eastAsia="en-US"/>
              </w:rPr>
            </w:pPr>
            <w:r w:rsidRPr="00CF1449">
              <w:rPr>
                <w:b/>
                <w:lang w:eastAsia="en-US"/>
              </w:rPr>
              <w:t>Задание 1</w:t>
            </w:r>
          </w:p>
          <w:p w:rsidR="00CF1449" w:rsidRPr="00CF1449" w:rsidRDefault="00CF1449" w:rsidP="00CF1449">
            <w:pPr>
              <w:tabs>
                <w:tab w:val="left" w:pos="540"/>
              </w:tabs>
              <w:contextualSpacing/>
              <w:jc w:val="both"/>
            </w:pPr>
            <w:r w:rsidRPr="00CF1449">
              <w:t xml:space="preserve">Проведите оценку результатов PR-воздействия выбранном кейсе, разбив студентов на группы и предложив каждой из них провести одно-два измерения. По мнению IPR (Institute for Public Relations), лучше всего проводить следующие измерения: </w:t>
            </w:r>
          </w:p>
          <w:p w:rsidR="00CF1449" w:rsidRPr="00CF1449" w:rsidRDefault="00CF1449" w:rsidP="00CF1449">
            <w:pPr>
              <w:tabs>
                <w:tab w:val="left" w:pos="540"/>
              </w:tabs>
              <w:contextualSpacing/>
              <w:jc w:val="both"/>
            </w:pPr>
            <w:r w:rsidRPr="00CF1449">
              <w:t xml:space="preserve">• доля цитат главы или спикера компании по сравнению с конкурентами. Этот показатель свидетельствует об авторитетности компании; </w:t>
            </w:r>
          </w:p>
          <w:p w:rsidR="00CF1449" w:rsidRPr="00CF1449" w:rsidRDefault="00CF1449" w:rsidP="00CF1449">
            <w:pPr>
              <w:tabs>
                <w:tab w:val="left" w:pos="540"/>
              </w:tabs>
              <w:contextualSpacing/>
              <w:jc w:val="both"/>
            </w:pPr>
            <w:r w:rsidRPr="00CF1449">
              <w:t xml:space="preserve">• доля видимости: соотношение присутствия в заголовках, фотографиях упоминаниях компании по сравнению с конкурентами; • доля мнений: насколько часто упоминается компания по сравнению с конкурентами во всех аналитических материалах о секторе рынка; </w:t>
            </w:r>
          </w:p>
          <w:p w:rsidR="00CF1449" w:rsidRPr="00CF1449" w:rsidRDefault="00CF1449" w:rsidP="00CF1449">
            <w:pPr>
              <w:tabs>
                <w:tab w:val="left" w:pos="540"/>
              </w:tabs>
              <w:contextualSpacing/>
              <w:jc w:val="both"/>
            </w:pPr>
            <w:r w:rsidRPr="00CF1449">
              <w:t xml:space="preserve">• доля рекомендаций: во всех случаях рекомендации продукта из товарной категории насколько часто рекомендуется продукт компании по сравнению с конкурентами; </w:t>
            </w:r>
          </w:p>
          <w:p w:rsidR="00CF1449" w:rsidRPr="00CF1449" w:rsidRDefault="00CF1449" w:rsidP="00CF1449">
            <w:pPr>
              <w:tabs>
                <w:tab w:val="left" w:pos="540"/>
              </w:tabs>
              <w:contextualSpacing/>
              <w:jc w:val="both"/>
            </w:pPr>
            <w:r w:rsidRPr="00CF1449">
              <w:lastRenderedPageBreak/>
              <w:t xml:space="preserve">• доля преимуществ бренда: во всех случаях, когда речь идет о преимуществах бренда, насколько часто это бренд компании по сравнению с брендом конкурента; </w:t>
            </w:r>
          </w:p>
          <w:p w:rsidR="00CF1449" w:rsidRPr="00CF1449" w:rsidRDefault="00CF1449" w:rsidP="00CF1449">
            <w:pPr>
              <w:widowControl w:val="0"/>
              <w:autoSpaceDE w:val="0"/>
              <w:autoSpaceDN w:val="0"/>
              <w:adjustRightInd w:val="0"/>
              <w:jc w:val="both"/>
            </w:pPr>
            <w:r w:rsidRPr="00CF1449">
              <w:t>• доля позиционирования: при обсуждении важных для клиентов вопросов (например, соотношение цены и качества) насколько часто компания позиционируется как компания с хорошим соотношением цены/качества по сравнению с компанией-конкурентом.</w:t>
            </w:r>
          </w:p>
          <w:p w:rsidR="00CF1449" w:rsidRPr="00CF1449" w:rsidRDefault="00CF1449" w:rsidP="00CF1449">
            <w:pPr>
              <w:tabs>
                <w:tab w:val="left" w:pos="540"/>
              </w:tabs>
              <w:contextualSpacing/>
              <w:jc w:val="center"/>
              <w:rPr>
                <w:b/>
              </w:rPr>
            </w:pPr>
            <w:r w:rsidRPr="00CF1449">
              <w:rPr>
                <w:b/>
              </w:rPr>
              <w:t>Задание 2</w:t>
            </w:r>
          </w:p>
          <w:p w:rsidR="00CF1449" w:rsidRPr="00CF1449" w:rsidRDefault="00CF1449" w:rsidP="00CF1449">
            <w:pPr>
              <w:widowControl w:val="0"/>
              <w:autoSpaceDE w:val="0"/>
              <w:autoSpaceDN w:val="0"/>
              <w:adjustRightInd w:val="0"/>
              <w:jc w:val="both"/>
              <w:rPr>
                <w:szCs w:val="28"/>
              </w:rPr>
            </w:pPr>
            <w:r w:rsidRPr="00CF1449">
              <w:t>Студенты оценивают эффективность коммуникационной активности кампании, по методу «Дерева измерений», предложенной IPR (Institute for Public Relations). Согласно этому методу, коммуникационная структура организации может быть представлена в виде дерева, на рост которого влияют различные факторы Глубинные невидимые снаружи уровни (собственно организация, ее цели и задачи) определяют конечные результаты PR-программы. Каждому из этих уровней соответствует собственная методика измерений. Результат работы обучающихся – разработка и заполнение соответствующей таблицы.</w:t>
            </w:r>
          </w:p>
        </w:tc>
      </w:tr>
      <w:tr w:rsidR="00CF1449" w:rsidRPr="00A702D1" w:rsidTr="00CF1449">
        <w:trPr>
          <w:trHeight w:val="3172"/>
        </w:trPr>
        <w:tc>
          <w:tcPr>
            <w:tcW w:w="2127" w:type="dxa"/>
            <w:vMerge/>
          </w:tcPr>
          <w:p w:rsidR="00CF1449" w:rsidRPr="00CF1449" w:rsidRDefault="00CF1449" w:rsidP="00CF1449">
            <w:pPr>
              <w:widowControl w:val="0"/>
              <w:autoSpaceDE w:val="0"/>
              <w:autoSpaceDN w:val="0"/>
              <w:adjustRightInd w:val="0"/>
              <w:jc w:val="both"/>
              <w:rPr>
                <w:iCs/>
                <w:u w:val="single"/>
              </w:rPr>
            </w:pPr>
          </w:p>
        </w:tc>
        <w:tc>
          <w:tcPr>
            <w:tcW w:w="2634" w:type="dxa"/>
          </w:tcPr>
          <w:p w:rsidR="00CF1449" w:rsidRPr="00CF1449" w:rsidRDefault="00CF1449" w:rsidP="00CF1449">
            <w:pPr>
              <w:tabs>
                <w:tab w:val="left" w:pos="540"/>
              </w:tabs>
              <w:contextualSpacing/>
              <w:jc w:val="both"/>
            </w:pPr>
            <w:r w:rsidRPr="00CF1449">
              <w:rPr>
                <w:szCs w:val="28"/>
                <w:lang w:eastAsia="en-US"/>
              </w:rPr>
              <w:t>2. Приводит подтверждения, что коммуникационная кампания повлияла на целевые аудитории, создав долгосрочные и устойчивые отношения со стейкхолдерами в интересах организации.</w:t>
            </w:r>
          </w:p>
        </w:tc>
        <w:tc>
          <w:tcPr>
            <w:tcW w:w="3049" w:type="dxa"/>
          </w:tcPr>
          <w:p w:rsidR="00CF1449" w:rsidRPr="00CF1449" w:rsidRDefault="00CF1449" w:rsidP="00CF1449">
            <w:pPr>
              <w:tabs>
                <w:tab w:val="left" w:pos="540"/>
              </w:tabs>
              <w:contextualSpacing/>
              <w:jc w:val="both"/>
            </w:pPr>
            <w:r w:rsidRPr="00CF1449">
              <w:rPr>
                <w:b/>
              </w:rPr>
              <w:t>знать:</w:t>
            </w:r>
            <w:r w:rsidRPr="00CF1449">
              <w:t xml:space="preserve"> </w:t>
            </w:r>
            <w:r w:rsidRPr="00CF1449">
              <w:rPr>
                <w:color w:val="000000" w:themeColor="text1"/>
              </w:rPr>
              <w:t xml:space="preserve">способы </w:t>
            </w:r>
            <w:r w:rsidRPr="00CF1449">
              <w:t xml:space="preserve">создавать в интересах организации долгосрочные коммуникационные активности, влияющие на </w:t>
            </w:r>
            <w:r w:rsidRPr="00CF1449">
              <w:rPr>
                <w:color w:val="000000" w:themeColor="text1"/>
              </w:rPr>
              <w:t>общественное мнение, социальный капитал и устойчивость связей со стейкхолдерами, на коллективные ценности и механизмы продуктивной коммуникации</w:t>
            </w:r>
          </w:p>
          <w:p w:rsidR="00CF1449" w:rsidRPr="00CF1449" w:rsidRDefault="00CF1449" w:rsidP="00CF1449">
            <w:pPr>
              <w:tabs>
                <w:tab w:val="left" w:pos="540"/>
              </w:tabs>
              <w:contextualSpacing/>
              <w:jc w:val="both"/>
            </w:pPr>
            <w:r w:rsidRPr="00CF1449">
              <w:rPr>
                <w:b/>
              </w:rPr>
              <w:t>уметь:</w:t>
            </w:r>
            <w:r w:rsidRPr="00CF1449">
              <w:t xml:space="preserve"> </w:t>
            </w:r>
            <w:r w:rsidRPr="00CF1449">
              <w:rPr>
                <w:szCs w:val="28"/>
                <w:lang w:eastAsia="en-US"/>
              </w:rPr>
              <w:t>приводить подтверждения, что коммуникационная кампания повлияла на целевые аудитории, создав долгосрочные и устойчивые отношения со стейкхолдерами в интересах организации</w:t>
            </w:r>
          </w:p>
        </w:tc>
        <w:tc>
          <w:tcPr>
            <w:tcW w:w="3248" w:type="dxa"/>
          </w:tcPr>
          <w:p w:rsidR="00CF1449" w:rsidRPr="00CF1449" w:rsidRDefault="00CF1449" w:rsidP="00CF1449">
            <w:pPr>
              <w:tabs>
                <w:tab w:val="left" w:pos="540"/>
              </w:tabs>
              <w:contextualSpacing/>
              <w:jc w:val="center"/>
              <w:rPr>
                <w:b/>
                <w:szCs w:val="28"/>
                <w:lang w:eastAsia="en-US"/>
              </w:rPr>
            </w:pPr>
            <w:r w:rsidRPr="00CF1449">
              <w:rPr>
                <w:b/>
                <w:szCs w:val="28"/>
                <w:lang w:eastAsia="en-US"/>
              </w:rPr>
              <w:t>Задание 1</w:t>
            </w:r>
          </w:p>
          <w:p w:rsidR="00CF1449" w:rsidRPr="00CF1449" w:rsidRDefault="00CF1449" w:rsidP="00CF1449">
            <w:pPr>
              <w:tabs>
                <w:tab w:val="left" w:pos="540"/>
              </w:tabs>
              <w:contextualSpacing/>
              <w:jc w:val="both"/>
            </w:pPr>
            <w:r w:rsidRPr="00CF1449">
              <w:t xml:space="preserve">Студенты проводят ранжирование публикаций об организации по видам с присвоением определенного количества баллов каждому из них.  </w:t>
            </w:r>
          </w:p>
          <w:p w:rsidR="00CF1449" w:rsidRPr="00CF1449" w:rsidRDefault="00CF1449" w:rsidP="00CF1449">
            <w:pPr>
              <w:tabs>
                <w:tab w:val="left" w:pos="540"/>
              </w:tabs>
              <w:contextualSpacing/>
              <w:jc w:val="both"/>
            </w:pPr>
            <w:r w:rsidRPr="00CF1449">
              <w:t xml:space="preserve">Оценка публикаций в СМИ </w:t>
            </w:r>
          </w:p>
          <w:p w:rsidR="00CF1449" w:rsidRPr="00CF1449" w:rsidRDefault="00CF1449" w:rsidP="00CF1449">
            <w:pPr>
              <w:tabs>
                <w:tab w:val="left" w:pos="540"/>
              </w:tabs>
              <w:contextualSpacing/>
              <w:jc w:val="both"/>
            </w:pPr>
            <w:r w:rsidRPr="00CF1449">
              <w:t xml:space="preserve">Вид опубликованного материала                      - Кол-во баллов </w:t>
            </w:r>
          </w:p>
          <w:p w:rsidR="00CF1449" w:rsidRPr="00CF1449" w:rsidRDefault="00CF1449" w:rsidP="00CF1449">
            <w:pPr>
              <w:tabs>
                <w:tab w:val="left" w:pos="540"/>
              </w:tabs>
              <w:contextualSpacing/>
              <w:jc w:val="both"/>
            </w:pPr>
            <w:r w:rsidRPr="00CF1449">
              <w:t xml:space="preserve">Упоминание                                                         - 1 балл </w:t>
            </w:r>
          </w:p>
          <w:p w:rsidR="00CF1449" w:rsidRPr="00CF1449" w:rsidRDefault="00CF1449" w:rsidP="00CF1449">
            <w:pPr>
              <w:tabs>
                <w:tab w:val="left" w:pos="540"/>
              </w:tabs>
              <w:contextualSpacing/>
              <w:jc w:val="both"/>
            </w:pPr>
            <w:r w:rsidRPr="00CF1449">
              <w:t xml:space="preserve">Статья, полностью или в большей части посвященная компании, продукту                                                               - 2 балла </w:t>
            </w:r>
          </w:p>
          <w:p w:rsidR="00CF1449" w:rsidRPr="00CF1449" w:rsidRDefault="00CF1449" w:rsidP="00CF1449">
            <w:pPr>
              <w:tabs>
                <w:tab w:val="left" w:pos="540"/>
              </w:tabs>
              <w:contextualSpacing/>
              <w:jc w:val="both"/>
            </w:pPr>
            <w:r w:rsidRPr="00CF1449">
              <w:t xml:space="preserve">Интервью с представителем компании             - 3 балла </w:t>
            </w:r>
          </w:p>
          <w:p w:rsidR="00CF1449" w:rsidRPr="00CF1449" w:rsidRDefault="00CF1449" w:rsidP="00CF1449">
            <w:pPr>
              <w:tabs>
                <w:tab w:val="left" w:pos="540"/>
              </w:tabs>
              <w:contextualSpacing/>
              <w:jc w:val="both"/>
            </w:pPr>
            <w:r w:rsidRPr="00CF1449">
              <w:t xml:space="preserve">Комментарий                                                        - 4 балла </w:t>
            </w:r>
          </w:p>
          <w:p w:rsidR="00CF1449" w:rsidRPr="00CF1449" w:rsidRDefault="00CF1449" w:rsidP="00CF1449">
            <w:pPr>
              <w:tabs>
                <w:tab w:val="left" w:pos="540"/>
              </w:tabs>
              <w:contextualSpacing/>
              <w:jc w:val="both"/>
              <w:rPr>
                <w:bCs/>
              </w:rPr>
            </w:pPr>
            <w:r w:rsidRPr="00CF1449">
              <w:t>Негативные публикации оцениваются со знаком «минус»</w:t>
            </w:r>
          </w:p>
          <w:p w:rsidR="00CF1449" w:rsidRPr="00CF1449" w:rsidRDefault="00CF1449" w:rsidP="00CF1449">
            <w:pPr>
              <w:tabs>
                <w:tab w:val="left" w:pos="540"/>
              </w:tabs>
              <w:contextualSpacing/>
              <w:jc w:val="center"/>
              <w:rPr>
                <w:b/>
              </w:rPr>
            </w:pPr>
            <w:r w:rsidRPr="00CF1449">
              <w:rPr>
                <w:b/>
              </w:rPr>
              <w:t>Задание 2</w:t>
            </w:r>
          </w:p>
          <w:p w:rsidR="00CF1449" w:rsidRPr="00A702D1" w:rsidRDefault="00CF1449" w:rsidP="00CF1449">
            <w:pPr>
              <w:widowControl w:val="0"/>
              <w:autoSpaceDE w:val="0"/>
              <w:autoSpaceDN w:val="0"/>
              <w:adjustRightInd w:val="0"/>
              <w:jc w:val="both"/>
              <w:rPr>
                <w:szCs w:val="28"/>
              </w:rPr>
            </w:pPr>
            <w:r w:rsidRPr="00CF1449">
              <w:rPr>
                <w:bCs/>
              </w:rPr>
              <w:t>При анализе кейсов предложить студентам заполнить две идентичные таблички, показывающие, от чего зависит работа со стейкхолдерами. Первая табличка – как воспринималась ситуация перед началом реализации проекта, вторая – после его завершения.  Таблица должна отражать следующие зависимости проекта: от количества стейкхолдеров; от возраста, который влияет на коммуникацию; от специфики проектов – в стартапе и государственной организации общение сильно отличается; от культурного аспекта.</w:t>
            </w:r>
          </w:p>
        </w:tc>
      </w:tr>
    </w:tbl>
    <w:p w:rsidR="00DA413B" w:rsidRDefault="00DA413B" w:rsidP="00CF1449">
      <w:pPr>
        <w:pStyle w:val="ab"/>
        <w:spacing w:before="240" w:beforeAutospacing="0" w:after="0" w:afterAutospacing="0"/>
        <w:ind w:firstLine="709"/>
        <w:jc w:val="center"/>
        <w:rPr>
          <w:b/>
          <w:sz w:val="28"/>
          <w:szCs w:val="28"/>
        </w:rPr>
      </w:pPr>
      <w:r w:rsidRPr="00391D13">
        <w:rPr>
          <w:b/>
          <w:sz w:val="28"/>
          <w:szCs w:val="28"/>
        </w:rPr>
        <w:lastRenderedPageBreak/>
        <w:t>Перечень вопросов для подготовки к зачету</w:t>
      </w:r>
    </w:p>
    <w:p w:rsidR="00DA413B" w:rsidRPr="00391D13" w:rsidRDefault="00DA413B" w:rsidP="00DA413B">
      <w:pPr>
        <w:pStyle w:val="ab"/>
        <w:spacing w:before="0" w:beforeAutospacing="0" w:after="0" w:afterAutospacing="0"/>
        <w:ind w:firstLine="709"/>
        <w:jc w:val="both"/>
        <w:rPr>
          <w:sz w:val="10"/>
          <w:szCs w:val="28"/>
        </w:rPr>
      </w:pPr>
    </w:p>
    <w:p w:rsidR="00DA413B" w:rsidRPr="00391D13" w:rsidRDefault="00DA413B" w:rsidP="003559AB">
      <w:pPr>
        <w:spacing w:line="360" w:lineRule="auto"/>
        <w:jc w:val="both"/>
        <w:rPr>
          <w:sz w:val="28"/>
          <w:szCs w:val="28"/>
        </w:rPr>
      </w:pPr>
      <w:r w:rsidRPr="00391D13">
        <w:rPr>
          <w:sz w:val="28"/>
          <w:szCs w:val="28"/>
        </w:rPr>
        <w:t>1. Теоретические представления об информации и коммуникации.</w:t>
      </w:r>
    </w:p>
    <w:p w:rsidR="00DA413B" w:rsidRPr="00391D13" w:rsidRDefault="00DA413B" w:rsidP="003559AB">
      <w:pPr>
        <w:spacing w:line="360" w:lineRule="auto"/>
        <w:jc w:val="both"/>
        <w:rPr>
          <w:sz w:val="28"/>
          <w:szCs w:val="28"/>
        </w:rPr>
      </w:pPr>
      <w:r w:rsidRPr="00391D13">
        <w:rPr>
          <w:sz w:val="28"/>
          <w:szCs w:val="28"/>
        </w:rPr>
        <w:t>2. Информация как абстрактное содержание коммуникации.</w:t>
      </w:r>
    </w:p>
    <w:p w:rsidR="00DA413B" w:rsidRPr="00391D13" w:rsidRDefault="00DA413B" w:rsidP="003559AB">
      <w:pPr>
        <w:spacing w:line="360" w:lineRule="auto"/>
        <w:jc w:val="both"/>
        <w:rPr>
          <w:sz w:val="28"/>
          <w:szCs w:val="28"/>
        </w:rPr>
      </w:pPr>
      <w:r w:rsidRPr="00391D13">
        <w:rPr>
          <w:sz w:val="28"/>
          <w:szCs w:val="28"/>
        </w:rPr>
        <w:lastRenderedPageBreak/>
        <w:t xml:space="preserve">3. Информация и ее носители. </w:t>
      </w:r>
    </w:p>
    <w:p w:rsidR="00DA413B" w:rsidRPr="00391D13" w:rsidRDefault="00DA413B" w:rsidP="003559AB">
      <w:pPr>
        <w:spacing w:line="360" w:lineRule="auto"/>
        <w:jc w:val="both"/>
        <w:rPr>
          <w:sz w:val="28"/>
          <w:szCs w:val="28"/>
        </w:rPr>
      </w:pPr>
      <w:r w:rsidRPr="00391D13">
        <w:rPr>
          <w:sz w:val="28"/>
          <w:szCs w:val="28"/>
        </w:rPr>
        <w:t>4. Семиотический подход к изучению массмедиа. В чем его сущность?</w:t>
      </w:r>
    </w:p>
    <w:p w:rsidR="00DA413B" w:rsidRPr="00391D13" w:rsidRDefault="00DA413B" w:rsidP="003559AB">
      <w:pPr>
        <w:spacing w:line="360" w:lineRule="auto"/>
        <w:jc w:val="both"/>
        <w:rPr>
          <w:sz w:val="28"/>
          <w:szCs w:val="28"/>
        </w:rPr>
      </w:pPr>
      <w:r w:rsidRPr="00391D13">
        <w:rPr>
          <w:sz w:val="28"/>
          <w:szCs w:val="28"/>
        </w:rPr>
        <w:t>5. Понятие медиаконвергенции и ее проявления.</w:t>
      </w:r>
    </w:p>
    <w:p w:rsidR="00DA413B" w:rsidRPr="00391D13" w:rsidRDefault="00DA413B" w:rsidP="003559AB">
      <w:pPr>
        <w:spacing w:line="360" w:lineRule="auto"/>
        <w:jc w:val="both"/>
        <w:rPr>
          <w:sz w:val="28"/>
          <w:szCs w:val="28"/>
        </w:rPr>
      </w:pPr>
      <w:r w:rsidRPr="00391D13">
        <w:rPr>
          <w:sz w:val="28"/>
          <w:szCs w:val="28"/>
        </w:rPr>
        <w:t>6. Медиа и СМИ: сходства и различия.</w:t>
      </w:r>
    </w:p>
    <w:p w:rsidR="00DA413B" w:rsidRPr="00391D13" w:rsidRDefault="00DA413B" w:rsidP="003559AB">
      <w:pPr>
        <w:spacing w:line="360" w:lineRule="auto"/>
        <w:jc w:val="both"/>
        <w:rPr>
          <w:sz w:val="28"/>
          <w:szCs w:val="28"/>
        </w:rPr>
      </w:pPr>
      <w:r w:rsidRPr="00391D13">
        <w:rPr>
          <w:sz w:val="28"/>
          <w:szCs w:val="28"/>
        </w:rPr>
        <w:t>7. Что такое перформативно ориентированный концепт медиа.</w:t>
      </w:r>
    </w:p>
    <w:p w:rsidR="00DA413B" w:rsidRPr="00391D13" w:rsidRDefault="00DA413B" w:rsidP="003559AB">
      <w:pPr>
        <w:spacing w:line="360" w:lineRule="auto"/>
        <w:jc w:val="both"/>
        <w:rPr>
          <w:sz w:val="28"/>
          <w:szCs w:val="28"/>
        </w:rPr>
      </w:pPr>
      <w:r w:rsidRPr="00391D13">
        <w:rPr>
          <w:sz w:val="28"/>
          <w:szCs w:val="28"/>
        </w:rPr>
        <w:t>8. Письменная культура как коммуникативная форма существования государств.</w:t>
      </w:r>
    </w:p>
    <w:p w:rsidR="00DA413B" w:rsidRPr="00391D13" w:rsidRDefault="00DA413B" w:rsidP="003559AB">
      <w:pPr>
        <w:spacing w:line="360" w:lineRule="auto"/>
        <w:jc w:val="both"/>
        <w:rPr>
          <w:sz w:val="28"/>
          <w:szCs w:val="28"/>
        </w:rPr>
      </w:pPr>
      <w:r w:rsidRPr="00391D13">
        <w:rPr>
          <w:sz w:val="28"/>
          <w:szCs w:val="28"/>
        </w:rPr>
        <w:t>9. Основные формы коммуникации: жест, изображение, доречевые звуки, речь и письменность.</w:t>
      </w:r>
    </w:p>
    <w:p w:rsidR="00DA413B" w:rsidRPr="00391D13" w:rsidRDefault="00DA413B" w:rsidP="003559AB">
      <w:pPr>
        <w:spacing w:line="360" w:lineRule="auto"/>
        <w:jc w:val="both"/>
        <w:rPr>
          <w:sz w:val="28"/>
          <w:szCs w:val="28"/>
        </w:rPr>
      </w:pPr>
      <w:r w:rsidRPr="00391D13">
        <w:rPr>
          <w:sz w:val="28"/>
          <w:szCs w:val="28"/>
        </w:rPr>
        <w:t>10. Медианосители и их роль в усложнении государственных типов устройства.</w:t>
      </w:r>
    </w:p>
    <w:p w:rsidR="00DA413B" w:rsidRPr="00391D13" w:rsidRDefault="00DA413B" w:rsidP="003559AB">
      <w:pPr>
        <w:spacing w:line="360" w:lineRule="auto"/>
        <w:jc w:val="both"/>
        <w:rPr>
          <w:sz w:val="28"/>
          <w:szCs w:val="28"/>
        </w:rPr>
      </w:pPr>
      <w:r w:rsidRPr="00391D13">
        <w:rPr>
          <w:sz w:val="28"/>
          <w:szCs w:val="28"/>
        </w:rPr>
        <w:t xml:space="preserve">11. </w:t>
      </w:r>
      <w:r w:rsidR="00764B1C">
        <w:rPr>
          <w:sz w:val="28"/>
          <w:szCs w:val="28"/>
        </w:rPr>
        <w:t>Объекты исследований коммуникаций по схеме Гарольда Лассуэлла.</w:t>
      </w:r>
    </w:p>
    <w:p w:rsidR="00DA413B" w:rsidRPr="00391D13" w:rsidRDefault="00DA413B" w:rsidP="003559AB">
      <w:pPr>
        <w:spacing w:line="360" w:lineRule="auto"/>
        <w:jc w:val="both"/>
        <w:rPr>
          <w:sz w:val="28"/>
          <w:szCs w:val="28"/>
        </w:rPr>
      </w:pPr>
      <w:r w:rsidRPr="00391D13">
        <w:rPr>
          <w:sz w:val="28"/>
          <w:szCs w:val="28"/>
        </w:rPr>
        <w:t xml:space="preserve">12. </w:t>
      </w:r>
      <w:r w:rsidR="00764B1C">
        <w:rPr>
          <w:sz w:val="28"/>
          <w:szCs w:val="28"/>
        </w:rPr>
        <w:t>Теория двухступенчатого потока информации.</w:t>
      </w:r>
    </w:p>
    <w:p w:rsidR="00DA413B" w:rsidRPr="00391D13" w:rsidRDefault="00DA413B" w:rsidP="003559AB">
      <w:pPr>
        <w:spacing w:line="360" w:lineRule="auto"/>
        <w:jc w:val="both"/>
        <w:rPr>
          <w:sz w:val="28"/>
          <w:szCs w:val="28"/>
        </w:rPr>
      </w:pPr>
      <w:r w:rsidRPr="00391D13">
        <w:rPr>
          <w:sz w:val="28"/>
          <w:szCs w:val="28"/>
        </w:rPr>
        <w:t xml:space="preserve">13. </w:t>
      </w:r>
      <w:r w:rsidR="00764B1C">
        <w:rPr>
          <w:sz w:val="28"/>
          <w:szCs w:val="28"/>
        </w:rPr>
        <w:t>Теория повестки дня и спирали тишины.</w:t>
      </w:r>
    </w:p>
    <w:p w:rsidR="00DA413B" w:rsidRPr="00391D13" w:rsidRDefault="00DA413B" w:rsidP="003559AB">
      <w:pPr>
        <w:spacing w:line="360" w:lineRule="auto"/>
        <w:jc w:val="both"/>
        <w:rPr>
          <w:sz w:val="28"/>
          <w:szCs w:val="28"/>
        </w:rPr>
      </w:pPr>
      <w:r w:rsidRPr="00391D13">
        <w:rPr>
          <w:sz w:val="28"/>
          <w:szCs w:val="28"/>
        </w:rPr>
        <w:t>14. Радио и телевидение как медианосители.</w:t>
      </w:r>
    </w:p>
    <w:p w:rsidR="00DA413B" w:rsidRPr="00391D13" w:rsidRDefault="00DA413B" w:rsidP="003559AB">
      <w:pPr>
        <w:spacing w:line="360" w:lineRule="auto"/>
        <w:jc w:val="both"/>
        <w:rPr>
          <w:rStyle w:val="FontStyle51"/>
          <w:bCs/>
          <w:sz w:val="28"/>
          <w:szCs w:val="28"/>
        </w:rPr>
      </w:pPr>
      <w:r w:rsidRPr="00391D13">
        <w:rPr>
          <w:sz w:val="28"/>
          <w:szCs w:val="28"/>
        </w:rPr>
        <w:t xml:space="preserve">15. </w:t>
      </w:r>
      <w:r w:rsidRPr="00391D13">
        <w:rPr>
          <w:rStyle w:val="FontStyle51"/>
          <w:bCs/>
          <w:sz w:val="28"/>
          <w:szCs w:val="28"/>
        </w:rPr>
        <w:t>Интернет-сервисы социальных сетей как тип средств массовой информации.</w:t>
      </w:r>
    </w:p>
    <w:p w:rsidR="00DA413B" w:rsidRPr="00391D13" w:rsidRDefault="00DA413B" w:rsidP="003559AB">
      <w:pPr>
        <w:spacing w:line="360" w:lineRule="auto"/>
        <w:jc w:val="both"/>
        <w:rPr>
          <w:sz w:val="28"/>
          <w:szCs w:val="28"/>
        </w:rPr>
      </w:pPr>
      <w:r w:rsidRPr="00391D13">
        <w:rPr>
          <w:rStyle w:val="FontStyle51"/>
          <w:bCs/>
          <w:sz w:val="28"/>
          <w:szCs w:val="28"/>
        </w:rPr>
        <w:t xml:space="preserve">16. </w:t>
      </w:r>
      <w:r w:rsidRPr="00391D13">
        <w:rPr>
          <w:sz w:val="28"/>
          <w:szCs w:val="28"/>
        </w:rPr>
        <w:t>Игра как центральная аудиовизуальная форма экспрессии и нарратива в цифровой культуре.</w:t>
      </w:r>
    </w:p>
    <w:p w:rsidR="00DA413B" w:rsidRPr="00391D13" w:rsidRDefault="00DA413B" w:rsidP="003559AB">
      <w:pPr>
        <w:spacing w:line="360" w:lineRule="auto"/>
        <w:jc w:val="both"/>
        <w:rPr>
          <w:sz w:val="28"/>
          <w:szCs w:val="28"/>
        </w:rPr>
      </w:pPr>
      <w:r w:rsidRPr="00391D13">
        <w:rPr>
          <w:sz w:val="28"/>
          <w:szCs w:val="28"/>
        </w:rPr>
        <w:t xml:space="preserve">17. </w:t>
      </w:r>
      <w:r w:rsidR="00764B1C">
        <w:rPr>
          <w:sz w:val="28"/>
          <w:szCs w:val="28"/>
        </w:rPr>
        <w:t>Мультимедиа, кроссмедиа и  трансмедиа.</w:t>
      </w:r>
      <w:r w:rsidRPr="00391D13">
        <w:rPr>
          <w:sz w:val="28"/>
          <w:szCs w:val="28"/>
        </w:rPr>
        <w:t>.</w:t>
      </w:r>
    </w:p>
    <w:p w:rsidR="00DA413B" w:rsidRPr="00391D13" w:rsidRDefault="00DA413B" w:rsidP="003559AB">
      <w:pPr>
        <w:spacing w:line="360" w:lineRule="auto"/>
        <w:jc w:val="both"/>
        <w:rPr>
          <w:sz w:val="28"/>
          <w:szCs w:val="28"/>
        </w:rPr>
      </w:pPr>
      <w:r w:rsidRPr="00391D13">
        <w:rPr>
          <w:sz w:val="28"/>
          <w:szCs w:val="28"/>
        </w:rPr>
        <w:t>18. Геймификация и развитие образовательных технологий.</w:t>
      </w:r>
    </w:p>
    <w:p w:rsidR="00DA413B" w:rsidRPr="00391D13" w:rsidRDefault="00DA413B" w:rsidP="003559AB">
      <w:pPr>
        <w:spacing w:line="360" w:lineRule="auto"/>
        <w:jc w:val="both"/>
        <w:rPr>
          <w:sz w:val="28"/>
          <w:szCs w:val="28"/>
        </w:rPr>
      </w:pPr>
      <w:r w:rsidRPr="00391D13">
        <w:rPr>
          <w:sz w:val="28"/>
          <w:szCs w:val="28"/>
        </w:rPr>
        <w:t>19. Издание массовой книги и ее специфические черты.</w:t>
      </w:r>
    </w:p>
    <w:p w:rsidR="00DA413B" w:rsidRPr="00391D13" w:rsidRDefault="00DA413B" w:rsidP="003559AB">
      <w:pPr>
        <w:spacing w:line="360" w:lineRule="auto"/>
        <w:jc w:val="both"/>
        <w:rPr>
          <w:sz w:val="28"/>
          <w:szCs w:val="28"/>
        </w:rPr>
      </w:pPr>
      <w:r w:rsidRPr="00391D13">
        <w:rPr>
          <w:sz w:val="28"/>
          <w:szCs w:val="28"/>
        </w:rPr>
        <w:t>20. Продюсирование в Голливуде как общемировая модель развития бизнеса.</w:t>
      </w:r>
    </w:p>
    <w:p w:rsidR="00DA413B" w:rsidRPr="00391D13" w:rsidRDefault="00DA413B" w:rsidP="003559AB">
      <w:pPr>
        <w:spacing w:line="360" w:lineRule="auto"/>
        <w:jc w:val="both"/>
        <w:rPr>
          <w:sz w:val="28"/>
          <w:szCs w:val="28"/>
        </w:rPr>
      </w:pPr>
      <w:r w:rsidRPr="00391D13">
        <w:rPr>
          <w:sz w:val="28"/>
          <w:szCs w:val="28"/>
        </w:rPr>
        <w:t>21. Различия между американским, европейским и советским кинопроизводством.</w:t>
      </w:r>
    </w:p>
    <w:p w:rsidR="00DA413B" w:rsidRPr="00391D13" w:rsidRDefault="00DA413B" w:rsidP="003559AB">
      <w:pPr>
        <w:spacing w:line="360" w:lineRule="auto"/>
        <w:jc w:val="both"/>
        <w:rPr>
          <w:sz w:val="28"/>
          <w:szCs w:val="28"/>
        </w:rPr>
      </w:pPr>
      <w:r w:rsidRPr="00391D13">
        <w:rPr>
          <w:sz w:val="28"/>
          <w:szCs w:val="28"/>
        </w:rPr>
        <w:t>22. Классификация теорий медиа по основаниям, предложенным Денисом Маккуэйлом.</w:t>
      </w:r>
    </w:p>
    <w:p w:rsidR="00DA413B" w:rsidRPr="00391D13" w:rsidRDefault="00DA413B" w:rsidP="003559AB">
      <w:pPr>
        <w:spacing w:line="360" w:lineRule="auto"/>
        <w:jc w:val="both"/>
        <w:rPr>
          <w:sz w:val="28"/>
          <w:szCs w:val="28"/>
        </w:rPr>
      </w:pPr>
      <w:r w:rsidRPr="00391D13">
        <w:rPr>
          <w:sz w:val="28"/>
          <w:szCs w:val="28"/>
        </w:rPr>
        <w:t>23. Изучение эффектов пропаганды в Гарвардской и Колумбийской школах.</w:t>
      </w:r>
    </w:p>
    <w:p w:rsidR="00DA413B" w:rsidRPr="00391D13" w:rsidRDefault="00DA413B" w:rsidP="003559AB">
      <w:pPr>
        <w:spacing w:line="360" w:lineRule="auto"/>
        <w:jc w:val="both"/>
        <w:rPr>
          <w:sz w:val="28"/>
          <w:szCs w:val="28"/>
        </w:rPr>
      </w:pPr>
      <w:r w:rsidRPr="00391D13">
        <w:rPr>
          <w:sz w:val="28"/>
          <w:szCs w:val="28"/>
        </w:rPr>
        <w:t>24. Философские и политические составляющие критической теории медиа.</w:t>
      </w:r>
    </w:p>
    <w:p w:rsidR="00DA413B" w:rsidRPr="00391D13" w:rsidRDefault="00DA413B" w:rsidP="003559AB">
      <w:pPr>
        <w:spacing w:line="360" w:lineRule="auto"/>
        <w:jc w:val="both"/>
        <w:rPr>
          <w:sz w:val="28"/>
          <w:szCs w:val="28"/>
        </w:rPr>
      </w:pPr>
      <w:r w:rsidRPr="00391D13">
        <w:rPr>
          <w:sz w:val="28"/>
          <w:szCs w:val="28"/>
        </w:rPr>
        <w:t>25. Понятие «политическая экономия массовых коммуникаций».</w:t>
      </w:r>
    </w:p>
    <w:p w:rsidR="00DA413B" w:rsidRPr="00391D13" w:rsidRDefault="00DA413B" w:rsidP="003559AB">
      <w:pPr>
        <w:spacing w:line="360" w:lineRule="auto"/>
        <w:jc w:val="both"/>
        <w:rPr>
          <w:sz w:val="28"/>
          <w:szCs w:val="28"/>
        </w:rPr>
      </w:pPr>
      <w:r w:rsidRPr="00391D13">
        <w:rPr>
          <w:sz w:val="28"/>
          <w:szCs w:val="28"/>
        </w:rPr>
        <w:t xml:space="preserve">26. </w:t>
      </w:r>
      <w:r w:rsidR="00764B1C">
        <w:rPr>
          <w:sz w:val="28"/>
          <w:szCs w:val="28"/>
        </w:rPr>
        <w:t>Современные социологические концепции массовой коммуникации.</w:t>
      </w:r>
    </w:p>
    <w:p w:rsidR="00DA413B" w:rsidRPr="00391D13" w:rsidRDefault="00DA413B" w:rsidP="003559AB">
      <w:pPr>
        <w:spacing w:line="360" w:lineRule="auto"/>
        <w:jc w:val="both"/>
        <w:rPr>
          <w:sz w:val="28"/>
          <w:szCs w:val="28"/>
        </w:rPr>
      </w:pPr>
      <w:r w:rsidRPr="00391D13">
        <w:rPr>
          <w:sz w:val="28"/>
          <w:szCs w:val="28"/>
        </w:rPr>
        <w:t>27. Основные принципы семиотического подхода в изучении медиа.</w:t>
      </w:r>
    </w:p>
    <w:p w:rsidR="00764B1C" w:rsidRDefault="00DA413B" w:rsidP="003559AB">
      <w:pPr>
        <w:spacing w:line="360" w:lineRule="auto"/>
        <w:jc w:val="both"/>
        <w:rPr>
          <w:sz w:val="28"/>
          <w:szCs w:val="28"/>
        </w:rPr>
      </w:pPr>
      <w:r w:rsidRPr="00391D13">
        <w:rPr>
          <w:sz w:val="28"/>
          <w:szCs w:val="28"/>
        </w:rPr>
        <w:t xml:space="preserve">28. </w:t>
      </w:r>
      <w:r w:rsidR="00764B1C">
        <w:rPr>
          <w:sz w:val="28"/>
          <w:szCs w:val="28"/>
        </w:rPr>
        <w:t>Теория культурного доминирования.</w:t>
      </w:r>
    </w:p>
    <w:p w:rsidR="00DA413B" w:rsidRPr="00391D13" w:rsidRDefault="00DA413B" w:rsidP="003559AB">
      <w:pPr>
        <w:spacing w:line="360" w:lineRule="auto"/>
        <w:jc w:val="both"/>
        <w:rPr>
          <w:sz w:val="28"/>
          <w:szCs w:val="28"/>
        </w:rPr>
      </w:pPr>
      <w:r w:rsidRPr="00391D13">
        <w:rPr>
          <w:sz w:val="28"/>
          <w:szCs w:val="28"/>
        </w:rPr>
        <w:t>29. Модели коммерциализации в теории культурных индустрий.</w:t>
      </w:r>
    </w:p>
    <w:p w:rsidR="00DA413B" w:rsidRPr="00391D13" w:rsidRDefault="00DA413B" w:rsidP="00DA413B">
      <w:pPr>
        <w:jc w:val="both"/>
        <w:rPr>
          <w:sz w:val="28"/>
          <w:szCs w:val="28"/>
        </w:rPr>
      </w:pPr>
      <w:r w:rsidRPr="00391D13">
        <w:rPr>
          <w:sz w:val="28"/>
          <w:szCs w:val="28"/>
        </w:rPr>
        <w:t>30. Виды и рамки дискурс-анализа массовых коммуникаций.</w:t>
      </w:r>
    </w:p>
    <w:p w:rsidR="002F544A" w:rsidRDefault="002F544A" w:rsidP="00703A30">
      <w:pPr>
        <w:pStyle w:val="ab"/>
        <w:spacing w:before="0" w:beforeAutospacing="0" w:after="0" w:afterAutospacing="0"/>
        <w:ind w:firstLine="709"/>
        <w:jc w:val="center"/>
        <w:rPr>
          <w:b/>
          <w:sz w:val="28"/>
          <w:szCs w:val="28"/>
        </w:rPr>
      </w:pPr>
      <w:r w:rsidRPr="00141A98">
        <w:rPr>
          <w:b/>
          <w:sz w:val="28"/>
          <w:szCs w:val="28"/>
        </w:rPr>
        <w:lastRenderedPageBreak/>
        <w:t>Перечень вопросов для подготовки к экзамену</w:t>
      </w:r>
    </w:p>
    <w:p w:rsidR="00703A30" w:rsidRPr="00926F97" w:rsidRDefault="00703A30" w:rsidP="00C5458E">
      <w:pPr>
        <w:pStyle w:val="ab"/>
        <w:spacing w:before="0" w:beforeAutospacing="0" w:after="0" w:afterAutospacing="0"/>
        <w:ind w:firstLine="709"/>
        <w:jc w:val="both"/>
        <w:rPr>
          <w:sz w:val="10"/>
          <w:szCs w:val="28"/>
        </w:rPr>
      </w:pPr>
    </w:p>
    <w:p w:rsidR="00382001" w:rsidRDefault="00382001" w:rsidP="003559AB">
      <w:pPr>
        <w:spacing w:line="360" w:lineRule="auto"/>
        <w:jc w:val="both"/>
        <w:rPr>
          <w:color w:val="000000"/>
          <w:sz w:val="28"/>
          <w:szCs w:val="28"/>
        </w:rPr>
      </w:pPr>
      <w:r w:rsidRPr="007F2B57">
        <w:rPr>
          <w:sz w:val="28"/>
          <w:szCs w:val="28"/>
        </w:rPr>
        <w:t xml:space="preserve">1. </w:t>
      </w:r>
      <w:r w:rsidR="00AD4EA4" w:rsidRPr="00AD4EA4">
        <w:rPr>
          <w:sz w:val="28"/>
          <w:szCs w:val="28"/>
        </w:rPr>
        <w:t>Понятие информации, массовой информации, массовых коммуникаций, медиа</w:t>
      </w:r>
      <w:r w:rsidR="00AD4EA4">
        <w:rPr>
          <w:sz w:val="28"/>
          <w:szCs w:val="28"/>
        </w:rPr>
        <w:t>.</w:t>
      </w:r>
    </w:p>
    <w:p w:rsidR="00382001" w:rsidRDefault="00382001" w:rsidP="003559AB">
      <w:pPr>
        <w:spacing w:line="360" w:lineRule="auto"/>
        <w:jc w:val="both"/>
        <w:rPr>
          <w:color w:val="000000"/>
          <w:sz w:val="28"/>
          <w:szCs w:val="28"/>
        </w:rPr>
      </w:pPr>
      <w:r>
        <w:rPr>
          <w:color w:val="000000"/>
          <w:sz w:val="28"/>
          <w:szCs w:val="28"/>
        </w:rPr>
        <w:t xml:space="preserve">2. </w:t>
      </w:r>
      <w:r w:rsidR="00AD4EA4" w:rsidRPr="00AD4EA4">
        <w:rPr>
          <w:color w:val="000000"/>
          <w:sz w:val="28"/>
          <w:szCs w:val="28"/>
        </w:rPr>
        <w:t>Медиакоммуникации как распространение символических форм.</w:t>
      </w:r>
    </w:p>
    <w:p w:rsidR="00382001" w:rsidRDefault="00382001" w:rsidP="003559AB">
      <w:pPr>
        <w:spacing w:line="360" w:lineRule="auto"/>
        <w:jc w:val="both"/>
        <w:rPr>
          <w:color w:val="000000"/>
          <w:sz w:val="28"/>
          <w:szCs w:val="28"/>
        </w:rPr>
      </w:pPr>
      <w:r>
        <w:rPr>
          <w:color w:val="000000"/>
          <w:sz w:val="28"/>
          <w:szCs w:val="28"/>
        </w:rPr>
        <w:t xml:space="preserve">3. </w:t>
      </w:r>
      <w:r w:rsidR="00AD4EA4" w:rsidRPr="00AD4EA4">
        <w:rPr>
          <w:color w:val="000000"/>
          <w:sz w:val="28"/>
          <w:szCs w:val="28"/>
        </w:rPr>
        <w:t>Медиа и СМИ: сходства и различия.</w:t>
      </w:r>
    </w:p>
    <w:p w:rsidR="000155A4" w:rsidRDefault="000155A4" w:rsidP="003559AB">
      <w:pPr>
        <w:spacing w:line="360" w:lineRule="auto"/>
        <w:jc w:val="both"/>
        <w:rPr>
          <w:color w:val="000000"/>
          <w:sz w:val="28"/>
          <w:szCs w:val="28"/>
        </w:rPr>
      </w:pPr>
      <w:r>
        <w:rPr>
          <w:color w:val="000000"/>
          <w:sz w:val="28"/>
          <w:szCs w:val="28"/>
        </w:rPr>
        <w:t xml:space="preserve">4. </w:t>
      </w:r>
      <w:r w:rsidR="000A66C7" w:rsidRPr="000A66C7">
        <w:rPr>
          <w:color w:val="000000"/>
          <w:sz w:val="28"/>
          <w:szCs w:val="28"/>
        </w:rPr>
        <w:t>Медиа, процессы цифровизации и понятие культурного ресурса.</w:t>
      </w:r>
    </w:p>
    <w:p w:rsidR="000155A4" w:rsidRDefault="000155A4" w:rsidP="003559AB">
      <w:pPr>
        <w:spacing w:line="360" w:lineRule="auto"/>
        <w:jc w:val="both"/>
        <w:rPr>
          <w:color w:val="000000"/>
          <w:sz w:val="28"/>
          <w:szCs w:val="28"/>
        </w:rPr>
      </w:pPr>
      <w:r>
        <w:rPr>
          <w:color w:val="000000"/>
          <w:sz w:val="28"/>
          <w:szCs w:val="28"/>
        </w:rPr>
        <w:t xml:space="preserve">5. </w:t>
      </w:r>
      <w:r w:rsidR="00AD4EA4" w:rsidRPr="000155A4">
        <w:rPr>
          <w:color w:val="000000"/>
          <w:sz w:val="28"/>
          <w:szCs w:val="28"/>
        </w:rPr>
        <w:t xml:space="preserve">Основные формы коммуникации. Устная </w:t>
      </w:r>
      <w:r w:rsidR="00AD4EA4">
        <w:rPr>
          <w:color w:val="000000"/>
          <w:sz w:val="28"/>
          <w:szCs w:val="28"/>
        </w:rPr>
        <w:t xml:space="preserve">и письменная </w:t>
      </w:r>
      <w:r w:rsidR="00AD4EA4" w:rsidRPr="000155A4">
        <w:rPr>
          <w:color w:val="000000"/>
          <w:sz w:val="28"/>
          <w:szCs w:val="28"/>
        </w:rPr>
        <w:t>речь как форм</w:t>
      </w:r>
      <w:r w:rsidR="00AD4EA4">
        <w:rPr>
          <w:color w:val="000000"/>
          <w:sz w:val="28"/>
          <w:szCs w:val="28"/>
        </w:rPr>
        <w:t>ы</w:t>
      </w:r>
      <w:r w:rsidR="00AD4EA4" w:rsidRPr="000155A4">
        <w:rPr>
          <w:color w:val="000000"/>
          <w:sz w:val="28"/>
          <w:szCs w:val="28"/>
        </w:rPr>
        <w:t xml:space="preserve"> коммуникации.</w:t>
      </w:r>
    </w:p>
    <w:p w:rsidR="000155A4" w:rsidRDefault="000155A4" w:rsidP="003559AB">
      <w:pPr>
        <w:spacing w:line="360" w:lineRule="auto"/>
        <w:jc w:val="both"/>
        <w:rPr>
          <w:color w:val="000000"/>
          <w:sz w:val="28"/>
          <w:szCs w:val="28"/>
        </w:rPr>
      </w:pPr>
      <w:r>
        <w:rPr>
          <w:color w:val="000000"/>
          <w:sz w:val="28"/>
          <w:szCs w:val="28"/>
        </w:rPr>
        <w:t xml:space="preserve">6. </w:t>
      </w:r>
      <w:r w:rsidR="00AD4EA4" w:rsidRPr="000155A4">
        <w:rPr>
          <w:color w:val="000000"/>
          <w:sz w:val="28"/>
          <w:szCs w:val="28"/>
        </w:rPr>
        <w:t>Развитие концепта перформативности в культурной антропологии.</w:t>
      </w:r>
    </w:p>
    <w:p w:rsidR="000155A4" w:rsidRDefault="000155A4" w:rsidP="003559AB">
      <w:pPr>
        <w:spacing w:line="360" w:lineRule="auto"/>
        <w:jc w:val="both"/>
        <w:rPr>
          <w:color w:val="000000"/>
          <w:sz w:val="28"/>
          <w:szCs w:val="28"/>
        </w:rPr>
      </w:pPr>
      <w:r>
        <w:rPr>
          <w:color w:val="000000"/>
          <w:sz w:val="28"/>
          <w:szCs w:val="28"/>
        </w:rPr>
        <w:t xml:space="preserve">7. </w:t>
      </w:r>
      <w:r w:rsidR="00AD4EA4" w:rsidRPr="000155A4">
        <w:rPr>
          <w:color w:val="000000"/>
          <w:sz w:val="28"/>
          <w:szCs w:val="28"/>
        </w:rPr>
        <w:t>Ритуалы и церемонии как формы первичной медиальности.</w:t>
      </w:r>
    </w:p>
    <w:p w:rsidR="000155A4" w:rsidRDefault="000155A4" w:rsidP="003559AB">
      <w:pPr>
        <w:spacing w:line="360" w:lineRule="auto"/>
        <w:jc w:val="both"/>
        <w:rPr>
          <w:color w:val="000000"/>
          <w:sz w:val="28"/>
          <w:szCs w:val="28"/>
        </w:rPr>
      </w:pPr>
      <w:r>
        <w:rPr>
          <w:color w:val="000000"/>
          <w:sz w:val="28"/>
          <w:szCs w:val="28"/>
        </w:rPr>
        <w:t xml:space="preserve">8. </w:t>
      </w:r>
      <w:r w:rsidR="00AD4EA4" w:rsidRPr="00AD4EA4">
        <w:rPr>
          <w:color w:val="000000"/>
          <w:sz w:val="28"/>
          <w:szCs w:val="28"/>
        </w:rPr>
        <w:t>Письменная культура как коммуникативная форма существования государств.</w:t>
      </w:r>
    </w:p>
    <w:p w:rsidR="000155A4" w:rsidRDefault="000155A4" w:rsidP="003559AB">
      <w:pPr>
        <w:spacing w:line="360" w:lineRule="auto"/>
        <w:jc w:val="both"/>
        <w:rPr>
          <w:color w:val="000000"/>
          <w:sz w:val="28"/>
          <w:szCs w:val="28"/>
        </w:rPr>
      </w:pPr>
      <w:r>
        <w:rPr>
          <w:color w:val="000000"/>
          <w:sz w:val="28"/>
          <w:szCs w:val="28"/>
        </w:rPr>
        <w:t xml:space="preserve">9. </w:t>
      </w:r>
      <w:r w:rsidR="00AD4EA4">
        <w:rPr>
          <w:color w:val="000000"/>
          <w:sz w:val="28"/>
          <w:szCs w:val="28"/>
        </w:rPr>
        <w:t>Основные трансформации письменной культуры. Понятие «информационной революции».</w:t>
      </w:r>
    </w:p>
    <w:p w:rsidR="000155A4" w:rsidRDefault="000155A4" w:rsidP="003559AB">
      <w:pPr>
        <w:spacing w:line="360" w:lineRule="auto"/>
        <w:jc w:val="both"/>
        <w:rPr>
          <w:color w:val="000000"/>
          <w:sz w:val="28"/>
          <w:szCs w:val="28"/>
        </w:rPr>
      </w:pPr>
      <w:r>
        <w:rPr>
          <w:color w:val="000000"/>
          <w:sz w:val="28"/>
          <w:szCs w:val="28"/>
        </w:rPr>
        <w:t xml:space="preserve">10. </w:t>
      </w:r>
      <w:r w:rsidR="00AD4EA4" w:rsidRPr="00AD4EA4">
        <w:rPr>
          <w:color w:val="000000"/>
          <w:sz w:val="28"/>
          <w:szCs w:val="28"/>
        </w:rPr>
        <w:t>Медианосители и их роль в усложнении государственных типов устройства.</w:t>
      </w:r>
    </w:p>
    <w:p w:rsidR="000155A4" w:rsidRDefault="000155A4" w:rsidP="003559AB">
      <w:pPr>
        <w:spacing w:line="360" w:lineRule="auto"/>
        <w:jc w:val="both"/>
        <w:rPr>
          <w:color w:val="000000"/>
          <w:sz w:val="28"/>
          <w:szCs w:val="28"/>
        </w:rPr>
      </w:pPr>
      <w:r>
        <w:rPr>
          <w:color w:val="000000"/>
          <w:sz w:val="28"/>
          <w:szCs w:val="28"/>
        </w:rPr>
        <w:t>1</w:t>
      </w:r>
      <w:r w:rsidR="00AD4EA4">
        <w:rPr>
          <w:color w:val="000000"/>
          <w:sz w:val="28"/>
          <w:szCs w:val="28"/>
        </w:rPr>
        <w:t>1. В</w:t>
      </w:r>
      <w:r w:rsidR="00AD4EA4" w:rsidRPr="00AD4EA4">
        <w:rPr>
          <w:color w:val="000000"/>
          <w:sz w:val="28"/>
          <w:szCs w:val="28"/>
        </w:rPr>
        <w:t xml:space="preserve">страивание игр в процессы потребительского поведения и формирования политических убеждений. </w:t>
      </w:r>
      <w:r w:rsidR="00AD4EA4">
        <w:rPr>
          <w:color w:val="000000"/>
          <w:sz w:val="28"/>
          <w:szCs w:val="28"/>
        </w:rPr>
        <w:t>Теория и концепции г</w:t>
      </w:r>
      <w:r w:rsidR="00AD4EA4" w:rsidRPr="00AD4EA4">
        <w:rPr>
          <w:color w:val="000000"/>
          <w:sz w:val="28"/>
          <w:szCs w:val="28"/>
        </w:rPr>
        <w:t>еймификаци</w:t>
      </w:r>
      <w:r w:rsidR="00AD4EA4">
        <w:rPr>
          <w:color w:val="000000"/>
          <w:sz w:val="28"/>
          <w:szCs w:val="28"/>
        </w:rPr>
        <w:t>и</w:t>
      </w:r>
      <w:r w:rsidR="00AD4EA4" w:rsidRPr="00AD4EA4">
        <w:rPr>
          <w:color w:val="000000"/>
          <w:sz w:val="28"/>
          <w:szCs w:val="28"/>
        </w:rPr>
        <w:t>.</w:t>
      </w:r>
    </w:p>
    <w:p w:rsidR="00AD4EA4" w:rsidRDefault="00AD4EA4" w:rsidP="003559AB">
      <w:pPr>
        <w:spacing w:line="360" w:lineRule="auto"/>
        <w:jc w:val="both"/>
        <w:rPr>
          <w:color w:val="000000"/>
          <w:sz w:val="28"/>
          <w:szCs w:val="28"/>
        </w:rPr>
      </w:pPr>
      <w:r>
        <w:rPr>
          <w:color w:val="000000"/>
          <w:sz w:val="28"/>
          <w:szCs w:val="28"/>
        </w:rPr>
        <w:t xml:space="preserve">12. </w:t>
      </w:r>
      <w:r w:rsidR="00FC350E" w:rsidRPr="00FC350E">
        <w:rPr>
          <w:color w:val="000000"/>
          <w:sz w:val="28"/>
          <w:szCs w:val="28"/>
        </w:rPr>
        <w:t>Формирование института продюсирования как предпринимательства в области культуры в России (конец XIX века – 1917 г.).</w:t>
      </w:r>
    </w:p>
    <w:p w:rsidR="000A66C7" w:rsidRDefault="000A66C7" w:rsidP="003559AB">
      <w:pPr>
        <w:spacing w:line="360" w:lineRule="auto"/>
        <w:jc w:val="both"/>
        <w:rPr>
          <w:color w:val="000000"/>
          <w:sz w:val="28"/>
          <w:szCs w:val="28"/>
        </w:rPr>
      </w:pPr>
      <w:r>
        <w:rPr>
          <w:color w:val="000000"/>
          <w:sz w:val="28"/>
          <w:szCs w:val="28"/>
        </w:rPr>
        <w:t xml:space="preserve">13. </w:t>
      </w:r>
      <w:r w:rsidR="00A230A7">
        <w:rPr>
          <w:color w:val="000000"/>
          <w:sz w:val="28"/>
          <w:szCs w:val="28"/>
        </w:rPr>
        <w:t>Модели диффузии инноваций Эверетта Роджерса.</w:t>
      </w:r>
    </w:p>
    <w:p w:rsidR="000A66C7" w:rsidRDefault="000A66C7" w:rsidP="003559AB">
      <w:pPr>
        <w:spacing w:line="360" w:lineRule="auto"/>
        <w:jc w:val="both"/>
        <w:rPr>
          <w:color w:val="000000"/>
          <w:sz w:val="28"/>
          <w:szCs w:val="28"/>
        </w:rPr>
      </w:pPr>
      <w:r>
        <w:rPr>
          <w:color w:val="000000"/>
          <w:sz w:val="28"/>
          <w:szCs w:val="28"/>
        </w:rPr>
        <w:t xml:space="preserve">14. </w:t>
      </w:r>
      <w:r w:rsidR="006F7096">
        <w:rPr>
          <w:color w:val="000000"/>
          <w:sz w:val="28"/>
          <w:szCs w:val="28"/>
        </w:rPr>
        <w:t>Теория прайминга в контексте развития когнитивных исследований в области восприятия массмедийной информации.</w:t>
      </w:r>
    </w:p>
    <w:p w:rsidR="000A66C7" w:rsidRDefault="000A66C7" w:rsidP="003559AB">
      <w:pPr>
        <w:spacing w:line="360" w:lineRule="auto"/>
        <w:jc w:val="both"/>
        <w:rPr>
          <w:color w:val="000000"/>
          <w:sz w:val="28"/>
          <w:szCs w:val="28"/>
        </w:rPr>
      </w:pPr>
      <w:r>
        <w:rPr>
          <w:color w:val="000000"/>
          <w:sz w:val="28"/>
          <w:szCs w:val="28"/>
        </w:rPr>
        <w:t xml:space="preserve">15. </w:t>
      </w:r>
      <w:r w:rsidR="002C7D87">
        <w:rPr>
          <w:color w:val="000000"/>
          <w:sz w:val="28"/>
          <w:szCs w:val="28"/>
        </w:rPr>
        <w:t>Модель диффузии инноваций как коммуникационный процесс.</w:t>
      </w:r>
    </w:p>
    <w:p w:rsidR="000A66C7" w:rsidRDefault="000A66C7" w:rsidP="003559AB">
      <w:pPr>
        <w:spacing w:line="360" w:lineRule="auto"/>
        <w:jc w:val="both"/>
        <w:rPr>
          <w:color w:val="000000"/>
          <w:sz w:val="28"/>
          <w:szCs w:val="28"/>
        </w:rPr>
      </w:pPr>
      <w:r>
        <w:rPr>
          <w:color w:val="000000"/>
          <w:sz w:val="28"/>
          <w:szCs w:val="28"/>
        </w:rPr>
        <w:t xml:space="preserve">16. </w:t>
      </w:r>
      <w:r w:rsidR="00FC350E" w:rsidRPr="00FC350E">
        <w:rPr>
          <w:color w:val="000000"/>
          <w:sz w:val="28"/>
          <w:szCs w:val="28"/>
        </w:rPr>
        <w:t>Интернет-сервисы социальных сетей как новый тип средств массовой информации.</w:t>
      </w:r>
    </w:p>
    <w:p w:rsidR="000A66C7" w:rsidRDefault="000A66C7" w:rsidP="003559AB">
      <w:pPr>
        <w:spacing w:line="360" w:lineRule="auto"/>
        <w:jc w:val="both"/>
        <w:rPr>
          <w:color w:val="000000"/>
          <w:sz w:val="28"/>
          <w:szCs w:val="28"/>
        </w:rPr>
      </w:pPr>
      <w:r>
        <w:rPr>
          <w:color w:val="000000"/>
          <w:sz w:val="28"/>
          <w:szCs w:val="28"/>
        </w:rPr>
        <w:t xml:space="preserve">17. </w:t>
      </w:r>
      <w:r w:rsidR="00FC350E" w:rsidRPr="00FC350E">
        <w:rPr>
          <w:color w:val="000000"/>
          <w:sz w:val="28"/>
          <w:szCs w:val="28"/>
        </w:rPr>
        <w:t>Игра как центральная аудиовизуальная форма экспрессии и нарратива в цифровой культуре.</w:t>
      </w:r>
    </w:p>
    <w:p w:rsidR="000A66C7" w:rsidRDefault="000A66C7" w:rsidP="003559AB">
      <w:pPr>
        <w:spacing w:line="360" w:lineRule="auto"/>
        <w:jc w:val="both"/>
        <w:rPr>
          <w:color w:val="000000"/>
          <w:sz w:val="28"/>
          <w:szCs w:val="28"/>
        </w:rPr>
      </w:pPr>
      <w:r>
        <w:rPr>
          <w:color w:val="000000"/>
          <w:sz w:val="28"/>
          <w:szCs w:val="28"/>
        </w:rPr>
        <w:t xml:space="preserve">18. </w:t>
      </w:r>
      <w:r w:rsidR="002C7D87">
        <w:rPr>
          <w:color w:val="000000"/>
          <w:sz w:val="28"/>
          <w:szCs w:val="28"/>
        </w:rPr>
        <w:t>Основные понятия культурных индустрий: продукт, цена, стоимость культурных продуктов.</w:t>
      </w:r>
    </w:p>
    <w:p w:rsidR="00FC350E" w:rsidRDefault="00FC350E" w:rsidP="003559AB">
      <w:pPr>
        <w:spacing w:line="360" w:lineRule="auto"/>
        <w:jc w:val="both"/>
        <w:rPr>
          <w:color w:val="000000"/>
          <w:sz w:val="28"/>
          <w:szCs w:val="28"/>
        </w:rPr>
      </w:pPr>
      <w:r>
        <w:rPr>
          <w:color w:val="000000"/>
          <w:sz w:val="28"/>
          <w:szCs w:val="28"/>
        </w:rPr>
        <w:t xml:space="preserve">19. </w:t>
      </w:r>
      <w:r w:rsidR="00E16A56">
        <w:rPr>
          <w:color w:val="000000"/>
          <w:sz w:val="28"/>
          <w:szCs w:val="28"/>
        </w:rPr>
        <w:t>Теории ограниченного воздействия информации.</w:t>
      </w:r>
    </w:p>
    <w:p w:rsidR="00FC350E" w:rsidRDefault="00FC350E" w:rsidP="003559AB">
      <w:pPr>
        <w:spacing w:line="360" w:lineRule="auto"/>
        <w:jc w:val="both"/>
        <w:rPr>
          <w:color w:val="000000"/>
          <w:sz w:val="28"/>
          <w:szCs w:val="28"/>
        </w:rPr>
      </w:pPr>
      <w:r>
        <w:rPr>
          <w:color w:val="000000"/>
          <w:sz w:val="28"/>
          <w:szCs w:val="28"/>
        </w:rPr>
        <w:t xml:space="preserve">20. </w:t>
      </w:r>
      <w:r w:rsidR="001766E4" w:rsidRPr="001766E4">
        <w:rPr>
          <w:color w:val="000000"/>
          <w:sz w:val="28"/>
          <w:szCs w:val="28"/>
        </w:rPr>
        <w:t>Традиции антрепренёрства в истории театрально-зрелищного искусства.</w:t>
      </w:r>
    </w:p>
    <w:p w:rsidR="00FC350E" w:rsidRDefault="00FC350E" w:rsidP="003559AB">
      <w:pPr>
        <w:spacing w:line="360" w:lineRule="auto"/>
        <w:jc w:val="both"/>
        <w:rPr>
          <w:color w:val="000000"/>
          <w:sz w:val="28"/>
          <w:szCs w:val="28"/>
        </w:rPr>
      </w:pPr>
      <w:r>
        <w:rPr>
          <w:color w:val="000000"/>
          <w:sz w:val="28"/>
          <w:szCs w:val="28"/>
        </w:rPr>
        <w:t xml:space="preserve">21. </w:t>
      </w:r>
      <w:r w:rsidR="005D6F08">
        <w:rPr>
          <w:color w:val="000000"/>
          <w:sz w:val="28"/>
          <w:szCs w:val="28"/>
        </w:rPr>
        <w:t>Мифы как форма языка. Р. Барт и семиотический анализ продуктов коммуникации.</w:t>
      </w:r>
    </w:p>
    <w:p w:rsidR="00FC350E" w:rsidRPr="005D6F08" w:rsidRDefault="00FC350E" w:rsidP="003559AB">
      <w:pPr>
        <w:spacing w:line="360" w:lineRule="auto"/>
        <w:jc w:val="both"/>
        <w:rPr>
          <w:color w:val="000000"/>
          <w:sz w:val="28"/>
          <w:szCs w:val="28"/>
        </w:rPr>
      </w:pPr>
      <w:r w:rsidRPr="005D6F08">
        <w:rPr>
          <w:color w:val="000000"/>
          <w:sz w:val="28"/>
          <w:szCs w:val="28"/>
        </w:rPr>
        <w:lastRenderedPageBreak/>
        <w:t>22.</w:t>
      </w:r>
      <w:r w:rsidR="005D6F08">
        <w:rPr>
          <w:sz w:val="28"/>
          <w:szCs w:val="28"/>
        </w:rPr>
        <w:t>Представление и</w:t>
      </w:r>
      <w:r w:rsidR="005D6F08" w:rsidRPr="005D6F08">
        <w:rPr>
          <w:sz w:val="28"/>
          <w:szCs w:val="28"/>
        </w:rPr>
        <w:t>нноваци</w:t>
      </w:r>
      <w:r w:rsidR="005D6F08">
        <w:rPr>
          <w:sz w:val="28"/>
          <w:szCs w:val="28"/>
        </w:rPr>
        <w:t>и</w:t>
      </w:r>
      <w:r w:rsidR="005D6F08" w:rsidRPr="005D6F08">
        <w:rPr>
          <w:sz w:val="28"/>
          <w:szCs w:val="28"/>
        </w:rPr>
        <w:t xml:space="preserve"> как процесс</w:t>
      </w:r>
      <w:r w:rsidR="005D6F08">
        <w:rPr>
          <w:sz w:val="28"/>
          <w:szCs w:val="28"/>
        </w:rPr>
        <w:t>а в работах Б. Латура и М. Каллон. Критика их «модели перевода» П. Флиши.</w:t>
      </w:r>
    </w:p>
    <w:p w:rsidR="00CC043D" w:rsidRPr="00130E00" w:rsidRDefault="00CC043D" w:rsidP="003559AB">
      <w:pPr>
        <w:spacing w:line="360" w:lineRule="auto"/>
        <w:jc w:val="both"/>
        <w:rPr>
          <w:color w:val="000000"/>
          <w:sz w:val="28"/>
          <w:szCs w:val="28"/>
        </w:rPr>
      </w:pPr>
      <w:r>
        <w:rPr>
          <w:color w:val="000000"/>
          <w:sz w:val="28"/>
          <w:szCs w:val="28"/>
        </w:rPr>
        <w:t xml:space="preserve">23. </w:t>
      </w:r>
      <w:r w:rsidR="002C7D87">
        <w:rPr>
          <w:color w:val="000000"/>
          <w:sz w:val="28"/>
          <w:szCs w:val="28"/>
        </w:rPr>
        <w:t>Политэкономическая критика медиадетерминизма.</w:t>
      </w:r>
    </w:p>
    <w:p w:rsidR="00CC043D" w:rsidRDefault="00CC043D" w:rsidP="003559AB">
      <w:pPr>
        <w:spacing w:line="360" w:lineRule="auto"/>
        <w:jc w:val="both"/>
        <w:rPr>
          <w:color w:val="000000"/>
          <w:sz w:val="28"/>
          <w:szCs w:val="28"/>
        </w:rPr>
      </w:pPr>
      <w:r>
        <w:rPr>
          <w:color w:val="000000"/>
          <w:sz w:val="28"/>
          <w:szCs w:val="28"/>
        </w:rPr>
        <w:t xml:space="preserve">24. </w:t>
      </w:r>
      <w:r w:rsidR="004A514F" w:rsidRPr="004A514F">
        <w:rPr>
          <w:color w:val="000000"/>
          <w:sz w:val="28"/>
          <w:szCs w:val="28"/>
        </w:rPr>
        <w:t>Электронные медиа как часть осязаемого мира</w:t>
      </w:r>
      <w:r w:rsidR="004A514F">
        <w:rPr>
          <w:color w:val="000000"/>
          <w:sz w:val="28"/>
          <w:szCs w:val="28"/>
        </w:rPr>
        <w:t>. Т</w:t>
      </w:r>
      <w:r w:rsidR="004A514F" w:rsidRPr="004A514F">
        <w:rPr>
          <w:color w:val="000000"/>
          <w:sz w:val="28"/>
          <w:szCs w:val="28"/>
        </w:rPr>
        <w:t xml:space="preserve">ехнологии </w:t>
      </w:r>
      <w:r w:rsidR="004A514F">
        <w:rPr>
          <w:color w:val="000000"/>
          <w:sz w:val="28"/>
          <w:szCs w:val="28"/>
        </w:rPr>
        <w:t>виртуальной реальности (</w:t>
      </w:r>
      <w:r w:rsidR="004A514F" w:rsidRPr="004A514F">
        <w:rPr>
          <w:color w:val="000000"/>
          <w:sz w:val="28"/>
          <w:szCs w:val="28"/>
        </w:rPr>
        <w:t>VR</w:t>
      </w:r>
      <w:r w:rsidR="004A514F">
        <w:rPr>
          <w:color w:val="000000"/>
          <w:sz w:val="28"/>
          <w:szCs w:val="28"/>
        </w:rPr>
        <w:t>)</w:t>
      </w:r>
      <w:r w:rsidR="004A514F" w:rsidRPr="004A514F">
        <w:rPr>
          <w:color w:val="000000"/>
          <w:sz w:val="28"/>
          <w:szCs w:val="28"/>
        </w:rPr>
        <w:t xml:space="preserve"> и </w:t>
      </w:r>
      <w:r w:rsidR="004A514F">
        <w:rPr>
          <w:color w:val="000000"/>
          <w:sz w:val="28"/>
          <w:szCs w:val="28"/>
        </w:rPr>
        <w:t>дополненной реальности (</w:t>
      </w:r>
      <w:r w:rsidR="004A514F" w:rsidRPr="004A514F">
        <w:rPr>
          <w:color w:val="000000"/>
          <w:sz w:val="28"/>
          <w:szCs w:val="28"/>
        </w:rPr>
        <w:t>AR).</w:t>
      </w:r>
    </w:p>
    <w:p w:rsidR="00CC043D" w:rsidRDefault="00CC043D" w:rsidP="003559AB">
      <w:pPr>
        <w:spacing w:line="360" w:lineRule="auto"/>
        <w:jc w:val="both"/>
        <w:rPr>
          <w:color w:val="000000"/>
          <w:sz w:val="28"/>
          <w:szCs w:val="28"/>
        </w:rPr>
      </w:pPr>
      <w:r>
        <w:rPr>
          <w:color w:val="000000"/>
          <w:sz w:val="28"/>
          <w:szCs w:val="28"/>
        </w:rPr>
        <w:t xml:space="preserve">25. </w:t>
      </w:r>
      <w:r w:rsidR="00A230A7">
        <w:rPr>
          <w:color w:val="000000"/>
          <w:sz w:val="28"/>
          <w:szCs w:val="28"/>
        </w:rPr>
        <w:t>Кросс-культурные исследования восприятия коммуникативных продуктов.</w:t>
      </w:r>
    </w:p>
    <w:p w:rsidR="00CC043D" w:rsidRDefault="00CC043D" w:rsidP="003559AB">
      <w:pPr>
        <w:spacing w:line="360" w:lineRule="auto"/>
        <w:jc w:val="both"/>
        <w:rPr>
          <w:color w:val="000000"/>
          <w:sz w:val="28"/>
          <w:szCs w:val="28"/>
        </w:rPr>
      </w:pPr>
      <w:r>
        <w:rPr>
          <w:color w:val="000000"/>
          <w:sz w:val="28"/>
          <w:szCs w:val="28"/>
        </w:rPr>
        <w:t xml:space="preserve">26. </w:t>
      </w:r>
      <w:r w:rsidR="00130E00">
        <w:rPr>
          <w:color w:val="000000"/>
          <w:sz w:val="28"/>
          <w:szCs w:val="28"/>
        </w:rPr>
        <w:t>Приведите примеры аффордансов в веб-дизайне в рамках принятой системы классификации.</w:t>
      </w:r>
    </w:p>
    <w:p w:rsidR="00CC043D" w:rsidRDefault="00CC043D" w:rsidP="003559AB">
      <w:pPr>
        <w:spacing w:line="360" w:lineRule="auto"/>
        <w:jc w:val="both"/>
        <w:rPr>
          <w:color w:val="000000"/>
          <w:sz w:val="28"/>
          <w:szCs w:val="28"/>
        </w:rPr>
      </w:pPr>
      <w:r>
        <w:rPr>
          <w:color w:val="000000"/>
          <w:sz w:val="28"/>
          <w:szCs w:val="28"/>
        </w:rPr>
        <w:t xml:space="preserve">27. </w:t>
      </w:r>
      <w:r w:rsidR="00764B1C">
        <w:rPr>
          <w:color w:val="000000"/>
          <w:sz w:val="28"/>
          <w:szCs w:val="28"/>
        </w:rPr>
        <w:t>Когнитивная теория дискурса новостей.</w:t>
      </w:r>
    </w:p>
    <w:p w:rsidR="00CC043D" w:rsidRDefault="00CC043D" w:rsidP="003559AB">
      <w:pPr>
        <w:spacing w:line="360" w:lineRule="auto"/>
        <w:jc w:val="both"/>
        <w:rPr>
          <w:color w:val="000000"/>
          <w:sz w:val="28"/>
          <w:szCs w:val="28"/>
        </w:rPr>
      </w:pPr>
      <w:r>
        <w:rPr>
          <w:color w:val="000000"/>
          <w:sz w:val="28"/>
          <w:szCs w:val="28"/>
        </w:rPr>
        <w:t xml:space="preserve">28. </w:t>
      </w:r>
      <w:r w:rsidR="00A230A7">
        <w:rPr>
          <w:color w:val="000000"/>
          <w:sz w:val="28"/>
          <w:szCs w:val="28"/>
        </w:rPr>
        <w:t>Теории ограниченных эффектов массмедиа.</w:t>
      </w:r>
    </w:p>
    <w:p w:rsidR="00CC043D" w:rsidRDefault="00CC043D" w:rsidP="003559AB">
      <w:pPr>
        <w:spacing w:line="360" w:lineRule="auto"/>
        <w:jc w:val="both"/>
        <w:rPr>
          <w:color w:val="000000"/>
          <w:sz w:val="28"/>
          <w:szCs w:val="28"/>
        </w:rPr>
      </w:pPr>
      <w:r>
        <w:rPr>
          <w:color w:val="000000"/>
          <w:sz w:val="28"/>
          <w:szCs w:val="28"/>
        </w:rPr>
        <w:t xml:space="preserve">29. </w:t>
      </w:r>
      <w:r w:rsidR="00130E00">
        <w:rPr>
          <w:color w:val="000000"/>
          <w:sz w:val="28"/>
          <w:szCs w:val="28"/>
        </w:rPr>
        <w:t>Вальтер Беньямин и культурно-историческая роль его работы «Произведение искусства в эпоху его технической воспроизводимости».</w:t>
      </w:r>
    </w:p>
    <w:p w:rsidR="00CC043D" w:rsidRDefault="00CC043D" w:rsidP="003559AB">
      <w:pPr>
        <w:spacing w:line="360" w:lineRule="auto"/>
        <w:jc w:val="both"/>
        <w:rPr>
          <w:color w:val="000000"/>
          <w:sz w:val="28"/>
          <w:szCs w:val="28"/>
        </w:rPr>
      </w:pPr>
      <w:r>
        <w:rPr>
          <w:color w:val="000000"/>
          <w:sz w:val="28"/>
          <w:szCs w:val="28"/>
        </w:rPr>
        <w:t xml:space="preserve">30. </w:t>
      </w:r>
      <w:r w:rsidR="00130E00">
        <w:rPr>
          <w:color w:val="000000"/>
          <w:sz w:val="28"/>
          <w:szCs w:val="28"/>
        </w:rPr>
        <w:t>Концепция информационного (цифрового) капитализма и интерпретация явлений и тенденций интернета Кристианом Фуксом.</w:t>
      </w:r>
    </w:p>
    <w:p w:rsidR="000A66C7" w:rsidRDefault="000A66C7" w:rsidP="000A66C7">
      <w:pPr>
        <w:jc w:val="both"/>
        <w:rPr>
          <w:color w:val="000000"/>
          <w:sz w:val="28"/>
          <w:szCs w:val="28"/>
        </w:rPr>
      </w:pPr>
    </w:p>
    <w:p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rsidR="00703A30" w:rsidRDefault="00703A30" w:rsidP="00C5458E">
      <w:pPr>
        <w:pStyle w:val="ab"/>
        <w:spacing w:before="0" w:beforeAutospacing="0" w:after="0" w:afterAutospacing="0"/>
        <w:ind w:firstLine="709"/>
        <w:jc w:val="both"/>
        <w:rPr>
          <w:color w:val="FF0000"/>
          <w:sz w:val="28"/>
          <w:szCs w:val="28"/>
        </w:rPr>
      </w:pPr>
    </w:p>
    <w:p w:rsidR="000C3123" w:rsidRDefault="000C3123" w:rsidP="000C3123">
      <w:pPr>
        <w:jc w:val="center"/>
        <w:rPr>
          <w:b/>
        </w:rPr>
      </w:pPr>
      <w:r w:rsidRPr="00B14C7D">
        <w:rPr>
          <w:b/>
        </w:rPr>
        <w:t>Федеральное государственное образовательное бюджетное учреждение</w:t>
      </w:r>
    </w:p>
    <w:p w:rsidR="000C3123" w:rsidRDefault="000C3123" w:rsidP="000C3123">
      <w:pPr>
        <w:jc w:val="center"/>
        <w:rPr>
          <w:b/>
        </w:rPr>
      </w:pPr>
      <w:r>
        <w:rPr>
          <w:b/>
        </w:rPr>
        <w:t>высшего образования</w:t>
      </w:r>
    </w:p>
    <w:p w:rsidR="000C3123" w:rsidRDefault="000C3123" w:rsidP="000C3123">
      <w:pPr>
        <w:jc w:val="center"/>
        <w:rPr>
          <w:b/>
        </w:rPr>
      </w:pPr>
    </w:p>
    <w:p w:rsidR="000C3123" w:rsidRDefault="000C3123" w:rsidP="000C3123">
      <w:pPr>
        <w:jc w:val="center"/>
        <w:rPr>
          <w:b/>
        </w:rPr>
      </w:pPr>
      <w:r>
        <w:rPr>
          <w:b/>
        </w:rPr>
        <w:t xml:space="preserve">«ФИНАНСОВЫЙ УНИВЕРСИТЕТ ПРИ ПРАВИТЕЛЬСТВЕ </w:t>
      </w:r>
    </w:p>
    <w:p w:rsidR="000C3123" w:rsidRDefault="000C3123" w:rsidP="000C3123">
      <w:pPr>
        <w:jc w:val="center"/>
        <w:rPr>
          <w:b/>
        </w:rPr>
      </w:pPr>
      <w:r>
        <w:rPr>
          <w:b/>
        </w:rPr>
        <w:t>РОССИЙСКОЙ ФЕДЕРАЦИИ»</w:t>
      </w:r>
    </w:p>
    <w:p w:rsidR="000C3123" w:rsidRDefault="000C3123" w:rsidP="000C3123">
      <w:pPr>
        <w:jc w:val="center"/>
        <w:rPr>
          <w:b/>
        </w:rPr>
      </w:pPr>
      <w:r>
        <w:rPr>
          <w:b/>
        </w:rPr>
        <w:t>(Финансовый университет)</w:t>
      </w:r>
    </w:p>
    <w:p w:rsidR="000C3123" w:rsidRDefault="000C3123" w:rsidP="000C3123">
      <w:pPr>
        <w:jc w:val="center"/>
        <w:rPr>
          <w:b/>
        </w:rPr>
      </w:pPr>
    </w:p>
    <w:p w:rsidR="000C3123" w:rsidRDefault="000C3123" w:rsidP="000C3123">
      <w:pPr>
        <w:jc w:val="both"/>
        <w:rPr>
          <w:b/>
        </w:rPr>
      </w:pPr>
      <w:r>
        <w:rPr>
          <w:b/>
        </w:rPr>
        <w:t xml:space="preserve">Департамент </w:t>
      </w:r>
      <w:r w:rsidR="00C46003">
        <w:rPr>
          <w:b/>
        </w:rPr>
        <w:t>массовых коммуникаций и медиабизнеса</w:t>
      </w:r>
    </w:p>
    <w:p w:rsidR="000C3123" w:rsidRPr="00777B9E" w:rsidRDefault="000C3123" w:rsidP="000C3123">
      <w:pPr>
        <w:jc w:val="both"/>
        <w:rPr>
          <w:b/>
        </w:rPr>
      </w:pPr>
      <w:r>
        <w:rPr>
          <w:b/>
        </w:rPr>
        <w:t xml:space="preserve">Дисциплина </w:t>
      </w:r>
      <w:r w:rsidRPr="00775D9B">
        <w:rPr>
          <w:b/>
        </w:rPr>
        <w:t>«</w:t>
      </w:r>
      <w:r w:rsidR="00775D9B" w:rsidRPr="00775D9B">
        <w:rPr>
          <w:b/>
        </w:rPr>
        <w:t>Теория</w:t>
      </w:r>
      <w:r w:rsidR="00A95CFC" w:rsidRPr="00775D9B">
        <w:rPr>
          <w:b/>
        </w:rPr>
        <w:t xml:space="preserve"> массмедиа</w:t>
      </w:r>
      <w:r w:rsidR="00775D9B" w:rsidRPr="00775D9B">
        <w:rPr>
          <w:b/>
        </w:rPr>
        <w:t>,</w:t>
      </w:r>
      <w:r w:rsidR="00A95CFC" w:rsidRPr="00775D9B">
        <w:rPr>
          <w:b/>
        </w:rPr>
        <w:t xml:space="preserve"> издательского дела и продюсирования</w:t>
      </w:r>
      <w:r w:rsidRPr="00775D9B">
        <w:rPr>
          <w:b/>
        </w:rPr>
        <w:t>»</w:t>
      </w:r>
    </w:p>
    <w:p w:rsidR="000C3123" w:rsidRDefault="000C3123" w:rsidP="000C3123">
      <w:pPr>
        <w:jc w:val="both"/>
        <w:rPr>
          <w:b/>
        </w:rPr>
      </w:pPr>
      <w:r>
        <w:rPr>
          <w:b/>
        </w:rPr>
        <w:t xml:space="preserve">Факультет </w:t>
      </w:r>
      <w:r w:rsidR="002140BE">
        <w:rPr>
          <w:b/>
        </w:rPr>
        <w:t>социальных наук и массовых коммуникаций</w:t>
      </w:r>
    </w:p>
    <w:p w:rsidR="004A74D4" w:rsidRDefault="00C46003" w:rsidP="000C3123">
      <w:pPr>
        <w:jc w:val="both"/>
        <w:rPr>
          <w:b/>
        </w:rPr>
      </w:pPr>
      <w:r w:rsidRPr="009C4DE4">
        <w:rPr>
          <w:b/>
        </w:rPr>
        <w:t>М</w:t>
      </w:r>
      <w:r w:rsidR="000C3123" w:rsidRPr="009C4DE4">
        <w:rPr>
          <w:b/>
        </w:rPr>
        <w:t xml:space="preserve">одуль </w:t>
      </w:r>
      <w:r w:rsidR="004A74D4" w:rsidRPr="009C4DE4">
        <w:rPr>
          <w:b/>
        </w:rPr>
        <w:t>____________</w:t>
      </w:r>
    </w:p>
    <w:p w:rsidR="000C3123" w:rsidRDefault="000C3123" w:rsidP="000C3123">
      <w:pPr>
        <w:jc w:val="both"/>
        <w:rPr>
          <w:b/>
        </w:rPr>
      </w:pPr>
      <w:r>
        <w:rPr>
          <w:b/>
        </w:rPr>
        <w:t>Форма обучения</w:t>
      </w:r>
      <w:r w:rsidR="00777B9E" w:rsidRPr="00223D3C">
        <w:rPr>
          <w:b/>
        </w:rPr>
        <w:t xml:space="preserve"> </w:t>
      </w:r>
      <w:r w:rsidR="002140BE">
        <w:rPr>
          <w:b/>
        </w:rPr>
        <w:t>очная</w:t>
      </w:r>
    </w:p>
    <w:p w:rsidR="000C3123" w:rsidRDefault="000C3123" w:rsidP="000C3123">
      <w:pPr>
        <w:jc w:val="both"/>
        <w:rPr>
          <w:b/>
        </w:rPr>
      </w:pPr>
      <w:r w:rsidRPr="009C4DE4">
        <w:rPr>
          <w:b/>
        </w:rPr>
        <w:t>Профиль</w:t>
      </w:r>
      <w:r w:rsidR="004A74D4" w:rsidRPr="009C4DE4">
        <w:rPr>
          <w:b/>
        </w:rPr>
        <w:t xml:space="preserve"> ___________________</w:t>
      </w:r>
    </w:p>
    <w:p w:rsidR="000C3123" w:rsidRDefault="000C3123" w:rsidP="000C3123">
      <w:pPr>
        <w:jc w:val="both"/>
        <w:rPr>
          <w:b/>
        </w:rPr>
      </w:pPr>
    </w:p>
    <w:p w:rsidR="000C3123" w:rsidRPr="00945C95" w:rsidRDefault="000C3123" w:rsidP="000C3123">
      <w:pPr>
        <w:jc w:val="center"/>
        <w:rPr>
          <w:b/>
        </w:rPr>
      </w:pPr>
      <w:r w:rsidRPr="00945C95">
        <w:rPr>
          <w:b/>
        </w:rPr>
        <w:t>ЭКЗАМЕНАЦИОННЫЙ БИЛЕТ № 1</w:t>
      </w:r>
    </w:p>
    <w:p w:rsidR="000C3123" w:rsidRPr="005350E3" w:rsidRDefault="000C3123" w:rsidP="000C3123">
      <w:pPr>
        <w:jc w:val="center"/>
        <w:rPr>
          <w:b/>
          <w:sz w:val="12"/>
        </w:rPr>
      </w:pPr>
    </w:p>
    <w:p w:rsidR="000C3123" w:rsidRPr="003B0C6A" w:rsidRDefault="000C3123" w:rsidP="00910AC6">
      <w:pPr>
        <w:ind w:right="-290"/>
        <w:jc w:val="both"/>
        <w:rPr>
          <w:b/>
          <w:szCs w:val="28"/>
        </w:rPr>
      </w:pPr>
      <w:r w:rsidRPr="003B0C6A">
        <w:rPr>
          <w:b/>
          <w:szCs w:val="28"/>
        </w:rPr>
        <w:t xml:space="preserve">1 вопрос (20 баллов) </w:t>
      </w:r>
    </w:p>
    <w:p w:rsidR="00987251" w:rsidRPr="003B0C6A" w:rsidRDefault="00987251" w:rsidP="00910AC6">
      <w:pPr>
        <w:ind w:right="-290"/>
        <w:jc w:val="both"/>
        <w:rPr>
          <w:bCs/>
          <w:szCs w:val="28"/>
        </w:rPr>
      </w:pPr>
      <w:r w:rsidRPr="003B0C6A">
        <w:rPr>
          <w:bCs/>
          <w:szCs w:val="28"/>
        </w:rPr>
        <w:t>Развитие концепта перформативности в культурной антропологии.</w:t>
      </w:r>
    </w:p>
    <w:p w:rsidR="00910AC6" w:rsidRPr="005350E3" w:rsidRDefault="00910AC6" w:rsidP="00910AC6">
      <w:pPr>
        <w:ind w:right="-290"/>
        <w:jc w:val="both"/>
        <w:rPr>
          <w:bCs/>
          <w:sz w:val="16"/>
          <w:szCs w:val="28"/>
        </w:rPr>
      </w:pPr>
    </w:p>
    <w:p w:rsidR="000C3123" w:rsidRPr="003B0C6A" w:rsidRDefault="000C3123" w:rsidP="00910AC6">
      <w:pPr>
        <w:jc w:val="both"/>
        <w:rPr>
          <w:b/>
          <w:szCs w:val="28"/>
        </w:rPr>
      </w:pPr>
      <w:r w:rsidRPr="003B0C6A">
        <w:rPr>
          <w:b/>
          <w:szCs w:val="28"/>
        </w:rPr>
        <w:t>2 вопрос</w:t>
      </w:r>
      <w:r w:rsidR="00B503C4">
        <w:rPr>
          <w:b/>
          <w:szCs w:val="28"/>
        </w:rPr>
        <w:t xml:space="preserve"> </w:t>
      </w:r>
      <w:r w:rsidRPr="003B0C6A">
        <w:rPr>
          <w:b/>
          <w:szCs w:val="28"/>
        </w:rPr>
        <w:t>(20 баллов)</w:t>
      </w:r>
    </w:p>
    <w:p w:rsidR="00910AC6" w:rsidRPr="003B0C6A" w:rsidRDefault="00F3309B" w:rsidP="00910AC6">
      <w:pPr>
        <w:jc w:val="both"/>
        <w:rPr>
          <w:color w:val="000000"/>
          <w:szCs w:val="28"/>
        </w:rPr>
      </w:pPr>
      <w:r w:rsidRPr="003B0C6A">
        <w:rPr>
          <w:color w:val="000000"/>
          <w:szCs w:val="28"/>
        </w:rPr>
        <w:t>Медианосители и их роль в усложнении государственных типов устройства.</w:t>
      </w:r>
    </w:p>
    <w:p w:rsidR="00F3309B" w:rsidRPr="005350E3" w:rsidRDefault="00F3309B" w:rsidP="00910AC6">
      <w:pPr>
        <w:jc w:val="both"/>
        <w:rPr>
          <w:bCs/>
          <w:sz w:val="12"/>
          <w:szCs w:val="28"/>
        </w:rPr>
      </w:pPr>
    </w:p>
    <w:p w:rsidR="000C3123" w:rsidRPr="003B0C6A" w:rsidRDefault="000C3123" w:rsidP="00910AC6">
      <w:pPr>
        <w:rPr>
          <w:szCs w:val="28"/>
        </w:rPr>
      </w:pPr>
      <w:r w:rsidRPr="003B0C6A">
        <w:rPr>
          <w:b/>
          <w:szCs w:val="28"/>
        </w:rPr>
        <w:t>3 вопрос (20 баллов)</w:t>
      </w:r>
    </w:p>
    <w:p w:rsidR="000C3123" w:rsidRPr="003B0C6A" w:rsidRDefault="00171788" w:rsidP="00910AC6">
      <w:pPr>
        <w:jc w:val="both"/>
        <w:rPr>
          <w:bCs/>
          <w:szCs w:val="28"/>
        </w:rPr>
      </w:pPr>
      <w:r w:rsidRPr="003B0C6A">
        <w:rPr>
          <w:bCs/>
          <w:szCs w:val="28"/>
        </w:rPr>
        <w:t xml:space="preserve">Выберите </w:t>
      </w:r>
      <w:r w:rsidR="00B02D1B" w:rsidRPr="003B0C6A">
        <w:rPr>
          <w:bCs/>
          <w:szCs w:val="28"/>
        </w:rPr>
        <w:t xml:space="preserve">цифровой </w:t>
      </w:r>
      <w:r w:rsidRPr="003B0C6A">
        <w:rPr>
          <w:bCs/>
          <w:szCs w:val="28"/>
        </w:rPr>
        <w:t xml:space="preserve">продукт (социальные медиа, видеоигры, онлайновые многопользовательские игры, справочно-информационный интернет-портал, </w:t>
      </w:r>
      <w:r w:rsidR="00B02D1B" w:rsidRPr="003B0C6A">
        <w:rPr>
          <w:bCs/>
          <w:szCs w:val="28"/>
        </w:rPr>
        <w:t>виртуальный музей) и укажите выразительные средства предшествующих периодов развития экранной эстетики, которые содержатся в нем.</w:t>
      </w:r>
    </w:p>
    <w:p w:rsidR="000C3123" w:rsidRPr="000C3123" w:rsidRDefault="000C3123" w:rsidP="000C3123">
      <w:pPr>
        <w:rPr>
          <w:b/>
        </w:rPr>
      </w:pPr>
    </w:p>
    <w:p w:rsidR="000C3123" w:rsidRDefault="000C3123" w:rsidP="000C3123">
      <w:pPr>
        <w:rPr>
          <w:b/>
        </w:rPr>
      </w:pPr>
      <w:r>
        <w:rPr>
          <w:b/>
        </w:rPr>
        <w:t xml:space="preserve">Подготовил:                                                                         </w:t>
      </w:r>
      <w:r w:rsidR="00710EAA">
        <w:rPr>
          <w:b/>
        </w:rPr>
        <w:t xml:space="preserve">    </w:t>
      </w:r>
      <w:r w:rsidR="00B503C4">
        <w:rPr>
          <w:b/>
        </w:rPr>
        <w:t xml:space="preserve">                               </w:t>
      </w:r>
      <w:r w:rsidR="00710EAA">
        <w:rPr>
          <w:b/>
        </w:rPr>
        <w:t>Трошин А.А.</w:t>
      </w:r>
    </w:p>
    <w:p w:rsidR="000C3123" w:rsidRDefault="000C3123" w:rsidP="000C3123">
      <w:pPr>
        <w:rPr>
          <w:b/>
        </w:rPr>
      </w:pPr>
    </w:p>
    <w:p w:rsidR="000C3123" w:rsidRDefault="000C3123" w:rsidP="000C3123">
      <w:pPr>
        <w:rPr>
          <w:b/>
        </w:rPr>
      </w:pPr>
      <w:r>
        <w:rPr>
          <w:b/>
        </w:rPr>
        <w:t>Утверждаю:</w:t>
      </w:r>
    </w:p>
    <w:p w:rsidR="00957B01" w:rsidRDefault="000C3123" w:rsidP="000C3123">
      <w:pPr>
        <w:rPr>
          <w:b/>
        </w:rPr>
      </w:pPr>
      <w:r>
        <w:rPr>
          <w:b/>
        </w:rPr>
        <w:t>Руководитель Департамента</w:t>
      </w:r>
      <w:r w:rsidR="00957B01">
        <w:rPr>
          <w:b/>
        </w:rPr>
        <w:t>массовых коммуникаций</w:t>
      </w:r>
    </w:p>
    <w:p w:rsidR="000C3123" w:rsidRDefault="00957B01" w:rsidP="000C3123">
      <w:pPr>
        <w:rPr>
          <w:b/>
        </w:rPr>
      </w:pPr>
      <w:r>
        <w:rPr>
          <w:b/>
        </w:rPr>
        <w:t xml:space="preserve">и медиабизнеса      </w:t>
      </w:r>
      <w:r w:rsidR="00B503C4">
        <w:rPr>
          <w:b/>
        </w:rPr>
        <w:t xml:space="preserve">                                                                                              </w:t>
      </w:r>
      <w:r>
        <w:rPr>
          <w:b/>
        </w:rPr>
        <w:t>Молодцов И.Н.</w:t>
      </w:r>
    </w:p>
    <w:p w:rsidR="00513DA4" w:rsidRDefault="00513DA4" w:rsidP="000C3123">
      <w:pPr>
        <w:rPr>
          <w:b/>
        </w:rPr>
      </w:pPr>
    </w:p>
    <w:p w:rsidR="00513DA4" w:rsidRPr="00957B01" w:rsidRDefault="00513DA4" w:rsidP="000C3123">
      <w:pPr>
        <w:rPr>
          <w:b/>
        </w:rPr>
      </w:pPr>
    </w:p>
    <w:p w:rsidR="00B13E75" w:rsidRPr="00C14003" w:rsidRDefault="00B13E75" w:rsidP="00B13E75">
      <w:pPr>
        <w:pStyle w:val="1"/>
        <w:spacing w:before="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p>
    <w:p w:rsidR="00B13E75" w:rsidRDefault="00B13E75" w:rsidP="003559AB">
      <w:pPr>
        <w:spacing w:line="360" w:lineRule="auto"/>
        <w:ind w:firstLine="709"/>
        <w:rPr>
          <w:b/>
          <w:i/>
          <w:sz w:val="28"/>
          <w:szCs w:val="28"/>
        </w:rPr>
      </w:pPr>
      <w:r w:rsidRPr="00C5458E">
        <w:rPr>
          <w:b/>
          <w:i/>
          <w:sz w:val="28"/>
          <w:szCs w:val="28"/>
        </w:rPr>
        <w:t>Основная литература</w:t>
      </w:r>
      <w:r>
        <w:rPr>
          <w:b/>
          <w:i/>
          <w:sz w:val="28"/>
          <w:szCs w:val="28"/>
        </w:rPr>
        <w:t>:</w:t>
      </w:r>
    </w:p>
    <w:p w:rsidR="00B13E75" w:rsidRPr="00307C63" w:rsidRDefault="00B13E75" w:rsidP="003559AB">
      <w:pPr>
        <w:pStyle w:val="a8"/>
        <w:numPr>
          <w:ilvl w:val="0"/>
          <w:numId w:val="6"/>
        </w:numPr>
        <w:tabs>
          <w:tab w:val="left" w:pos="993"/>
        </w:tabs>
        <w:suppressAutoHyphens/>
        <w:spacing w:line="360" w:lineRule="auto"/>
        <w:ind w:left="0" w:firstLine="709"/>
        <w:jc w:val="both"/>
        <w:rPr>
          <w:bCs/>
          <w:color w:val="0D0D0D" w:themeColor="text1" w:themeTint="F2"/>
          <w:sz w:val="28"/>
          <w:szCs w:val="28"/>
          <w:lang w:eastAsia="ar-SA"/>
        </w:rPr>
      </w:pPr>
      <w:r w:rsidRPr="00307C63">
        <w:rPr>
          <w:bCs/>
          <w:color w:val="0D0D0D" w:themeColor="text1" w:themeTint="F2"/>
          <w:sz w:val="28"/>
          <w:szCs w:val="28"/>
          <w:lang w:eastAsia="ar-SA"/>
        </w:rPr>
        <w:t xml:space="preserve">Кирия, И.В. История и теория медиа: учебник для вузов  / И.В. Кирия, А.А. Новикова. – Москва : Издательский дом Высшей школы экономики, 2020. – 424 с. : ил. – (Учебники Высшей школы экономики). – ЭБС Университетская библиотека </w:t>
      </w:r>
      <w:r w:rsidRPr="00307C63">
        <w:rPr>
          <w:bCs/>
          <w:color w:val="0D0D0D" w:themeColor="text1" w:themeTint="F2"/>
          <w:sz w:val="28"/>
          <w:szCs w:val="28"/>
          <w:lang w:val="en-US" w:eastAsia="ar-SA"/>
        </w:rPr>
        <w:t>online</w:t>
      </w:r>
      <w:r w:rsidRPr="00307C63">
        <w:rPr>
          <w:bCs/>
          <w:color w:val="0D0D0D" w:themeColor="text1" w:themeTint="F2"/>
          <w:sz w:val="28"/>
          <w:szCs w:val="28"/>
          <w:lang w:eastAsia="ar-SA"/>
        </w:rPr>
        <w:t xml:space="preserve">. - </w:t>
      </w:r>
      <w:r w:rsidRPr="00307C63">
        <w:rPr>
          <w:bCs/>
          <w:color w:val="0D0D0D" w:themeColor="text1" w:themeTint="F2"/>
          <w:sz w:val="28"/>
          <w:szCs w:val="28"/>
          <w:lang w:val="en-US" w:eastAsia="ar-SA"/>
        </w:rPr>
        <w:t>URL</w:t>
      </w:r>
      <w:r w:rsidRPr="00307C63">
        <w:rPr>
          <w:bCs/>
          <w:color w:val="0D0D0D" w:themeColor="text1" w:themeTint="F2"/>
          <w:sz w:val="28"/>
          <w:szCs w:val="28"/>
          <w:lang w:eastAsia="ar-SA"/>
        </w:rPr>
        <w:t xml:space="preserve">: </w:t>
      </w:r>
      <w:r w:rsidRPr="00307C63">
        <w:rPr>
          <w:bCs/>
          <w:color w:val="0D0D0D" w:themeColor="text1" w:themeTint="F2"/>
          <w:sz w:val="28"/>
          <w:szCs w:val="28"/>
          <w:lang w:val="en-US" w:eastAsia="ar-SA"/>
        </w:rPr>
        <w:t>https</w:t>
      </w:r>
      <w:r w:rsidRPr="00307C63">
        <w:rPr>
          <w:bCs/>
          <w:color w:val="0D0D0D" w:themeColor="text1" w:themeTint="F2"/>
          <w:sz w:val="28"/>
          <w:szCs w:val="28"/>
          <w:lang w:eastAsia="ar-SA"/>
        </w:rPr>
        <w:t>://</w:t>
      </w:r>
      <w:r w:rsidRPr="00307C63">
        <w:rPr>
          <w:bCs/>
          <w:color w:val="0D0D0D" w:themeColor="text1" w:themeTint="F2"/>
          <w:sz w:val="28"/>
          <w:szCs w:val="28"/>
          <w:lang w:val="en-US" w:eastAsia="ar-SA"/>
        </w:rPr>
        <w:t>biblioclub</w:t>
      </w:r>
      <w:r w:rsidRPr="00307C63">
        <w:rPr>
          <w:bCs/>
          <w:color w:val="0D0D0D" w:themeColor="text1" w:themeTint="F2"/>
          <w:sz w:val="28"/>
          <w:szCs w:val="28"/>
          <w:lang w:eastAsia="ar-SA"/>
        </w:rPr>
        <w:t>.</w:t>
      </w:r>
      <w:r w:rsidRPr="00307C63">
        <w:rPr>
          <w:bCs/>
          <w:color w:val="0D0D0D" w:themeColor="text1" w:themeTint="F2"/>
          <w:sz w:val="28"/>
          <w:szCs w:val="28"/>
          <w:lang w:val="en-US" w:eastAsia="ar-SA"/>
        </w:rPr>
        <w:t>ru</w:t>
      </w:r>
      <w:r w:rsidRPr="00307C63">
        <w:rPr>
          <w:bCs/>
          <w:color w:val="0D0D0D" w:themeColor="text1" w:themeTint="F2"/>
          <w:sz w:val="28"/>
          <w:szCs w:val="28"/>
          <w:lang w:eastAsia="ar-SA"/>
        </w:rPr>
        <w:t>/</w:t>
      </w:r>
      <w:r w:rsidRPr="00307C63">
        <w:rPr>
          <w:bCs/>
          <w:color w:val="0D0D0D" w:themeColor="text1" w:themeTint="F2"/>
          <w:sz w:val="28"/>
          <w:szCs w:val="28"/>
          <w:lang w:val="en-US" w:eastAsia="ar-SA"/>
        </w:rPr>
        <w:t>index</w:t>
      </w:r>
      <w:r w:rsidRPr="00307C63">
        <w:rPr>
          <w:bCs/>
          <w:color w:val="0D0D0D" w:themeColor="text1" w:themeTint="F2"/>
          <w:sz w:val="28"/>
          <w:szCs w:val="28"/>
          <w:lang w:eastAsia="ar-SA"/>
        </w:rPr>
        <w:t>.</w:t>
      </w:r>
      <w:r w:rsidRPr="00307C63">
        <w:rPr>
          <w:bCs/>
          <w:color w:val="0D0D0D" w:themeColor="text1" w:themeTint="F2"/>
          <w:sz w:val="28"/>
          <w:szCs w:val="28"/>
          <w:lang w:val="en-US" w:eastAsia="ar-SA"/>
        </w:rPr>
        <w:t>php</w:t>
      </w:r>
      <w:r w:rsidRPr="00307C63">
        <w:rPr>
          <w:bCs/>
          <w:color w:val="0D0D0D" w:themeColor="text1" w:themeTint="F2"/>
          <w:sz w:val="28"/>
          <w:szCs w:val="28"/>
          <w:lang w:eastAsia="ar-SA"/>
        </w:rPr>
        <w:t>?</w:t>
      </w:r>
      <w:r w:rsidRPr="00307C63">
        <w:rPr>
          <w:bCs/>
          <w:color w:val="0D0D0D" w:themeColor="text1" w:themeTint="F2"/>
          <w:sz w:val="28"/>
          <w:szCs w:val="28"/>
          <w:lang w:val="en-US" w:eastAsia="ar-SA"/>
        </w:rPr>
        <w:t>page</w:t>
      </w:r>
      <w:r w:rsidRPr="00307C63">
        <w:rPr>
          <w:bCs/>
          <w:color w:val="0D0D0D" w:themeColor="text1" w:themeTint="F2"/>
          <w:sz w:val="28"/>
          <w:szCs w:val="28"/>
          <w:lang w:eastAsia="ar-SA"/>
        </w:rPr>
        <w:t>=</w:t>
      </w:r>
      <w:r w:rsidRPr="00307C63">
        <w:rPr>
          <w:bCs/>
          <w:color w:val="0D0D0D" w:themeColor="text1" w:themeTint="F2"/>
          <w:sz w:val="28"/>
          <w:szCs w:val="28"/>
          <w:lang w:val="en-US" w:eastAsia="ar-SA"/>
        </w:rPr>
        <w:t>book</w:t>
      </w:r>
      <w:r w:rsidRPr="00307C63">
        <w:rPr>
          <w:bCs/>
          <w:color w:val="0D0D0D" w:themeColor="text1" w:themeTint="F2"/>
          <w:sz w:val="28"/>
          <w:szCs w:val="28"/>
          <w:lang w:eastAsia="ar-SA"/>
        </w:rPr>
        <w:t>&amp;</w:t>
      </w:r>
      <w:r w:rsidRPr="00307C63">
        <w:rPr>
          <w:bCs/>
          <w:color w:val="0D0D0D" w:themeColor="text1" w:themeTint="F2"/>
          <w:sz w:val="28"/>
          <w:szCs w:val="28"/>
          <w:lang w:val="en-US" w:eastAsia="ar-SA"/>
        </w:rPr>
        <w:t>id</w:t>
      </w:r>
      <w:r w:rsidRPr="00307C63">
        <w:rPr>
          <w:bCs/>
          <w:color w:val="0D0D0D" w:themeColor="text1" w:themeTint="F2"/>
          <w:sz w:val="28"/>
          <w:szCs w:val="28"/>
          <w:lang w:eastAsia="ar-SA"/>
        </w:rPr>
        <w:t>=471753 (дата обращения: 21.05.2021). – Текст : электронный.</w:t>
      </w:r>
    </w:p>
    <w:p w:rsidR="00B13E75" w:rsidRPr="00307C63" w:rsidRDefault="00B13E75" w:rsidP="003559AB">
      <w:pPr>
        <w:pStyle w:val="a8"/>
        <w:numPr>
          <w:ilvl w:val="0"/>
          <w:numId w:val="6"/>
        </w:numPr>
        <w:tabs>
          <w:tab w:val="left" w:pos="993"/>
        </w:tabs>
        <w:suppressAutoHyphens/>
        <w:spacing w:line="360" w:lineRule="auto"/>
        <w:ind w:left="0" w:firstLine="709"/>
        <w:jc w:val="both"/>
        <w:rPr>
          <w:bCs/>
          <w:color w:val="0D0D0D" w:themeColor="text1" w:themeTint="F2"/>
          <w:sz w:val="28"/>
          <w:szCs w:val="28"/>
          <w:lang w:eastAsia="ar-SA"/>
        </w:rPr>
      </w:pPr>
      <w:r>
        <w:rPr>
          <w:bCs/>
          <w:color w:val="0D0D0D" w:themeColor="text1" w:themeTint="F2"/>
          <w:sz w:val="28"/>
          <w:szCs w:val="28"/>
          <w:lang w:eastAsia="ar-SA"/>
        </w:rPr>
        <w:t>Куприянова, Т.</w:t>
      </w:r>
      <w:r w:rsidRPr="00307C63">
        <w:rPr>
          <w:bCs/>
          <w:color w:val="0D0D0D" w:themeColor="text1" w:themeTint="F2"/>
          <w:sz w:val="28"/>
          <w:szCs w:val="28"/>
          <w:lang w:eastAsia="ar-SA"/>
        </w:rPr>
        <w:t xml:space="preserve">Г.  История предпринимательства в книжном деле : учебное пособие для вузов / Т. Г. Куприянова. — 2-е изд., перераб. и доп. — Москва : Издательство Юрайт, 2021. — 295 с. — (Высшее образование). — ЭБС Юрайт  — </w:t>
      </w:r>
      <w:r w:rsidRPr="00307C63">
        <w:rPr>
          <w:bCs/>
          <w:color w:val="0D0D0D" w:themeColor="text1" w:themeTint="F2"/>
          <w:sz w:val="28"/>
          <w:szCs w:val="28"/>
          <w:lang w:val="en-US" w:eastAsia="ar-SA"/>
        </w:rPr>
        <w:t>URL</w:t>
      </w:r>
      <w:r w:rsidRPr="00307C63">
        <w:rPr>
          <w:bCs/>
          <w:color w:val="0D0D0D" w:themeColor="text1" w:themeTint="F2"/>
          <w:sz w:val="28"/>
          <w:szCs w:val="28"/>
          <w:lang w:eastAsia="ar-SA"/>
        </w:rPr>
        <w:t xml:space="preserve">: </w:t>
      </w:r>
      <w:r w:rsidRPr="00307C63">
        <w:rPr>
          <w:bCs/>
          <w:color w:val="0D0D0D" w:themeColor="text1" w:themeTint="F2"/>
          <w:sz w:val="28"/>
          <w:szCs w:val="28"/>
          <w:lang w:val="en-US" w:eastAsia="ar-SA"/>
        </w:rPr>
        <w:t>https</w:t>
      </w:r>
      <w:r w:rsidRPr="00307C63">
        <w:rPr>
          <w:bCs/>
          <w:color w:val="0D0D0D" w:themeColor="text1" w:themeTint="F2"/>
          <w:sz w:val="28"/>
          <w:szCs w:val="28"/>
          <w:lang w:eastAsia="ar-SA"/>
        </w:rPr>
        <w:t>://</w:t>
      </w:r>
      <w:r w:rsidRPr="00307C63">
        <w:rPr>
          <w:bCs/>
          <w:color w:val="0D0D0D" w:themeColor="text1" w:themeTint="F2"/>
          <w:sz w:val="28"/>
          <w:szCs w:val="28"/>
          <w:lang w:val="en-US" w:eastAsia="ar-SA"/>
        </w:rPr>
        <w:t>urait</w:t>
      </w:r>
      <w:r w:rsidRPr="00307C63">
        <w:rPr>
          <w:bCs/>
          <w:color w:val="0D0D0D" w:themeColor="text1" w:themeTint="F2"/>
          <w:sz w:val="28"/>
          <w:szCs w:val="28"/>
          <w:lang w:eastAsia="ar-SA"/>
        </w:rPr>
        <w:t>.</w:t>
      </w:r>
      <w:r w:rsidRPr="00307C63">
        <w:rPr>
          <w:bCs/>
          <w:color w:val="0D0D0D" w:themeColor="text1" w:themeTint="F2"/>
          <w:sz w:val="28"/>
          <w:szCs w:val="28"/>
          <w:lang w:val="en-US" w:eastAsia="ar-SA"/>
        </w:rPr>
        <w:t>ru</w:t>
      </w:r>
      <w:r w:rsidRPr="00307C63">
        <w:rPr>
          <w:bCs/>
          <w:color w:val="0D0D0D" w:themeColor="text1" w:themeTint="F2"/>
          <w:sz w:val="28"/>
          <w:szCs w:val="28"/>
          <w:lang w:eastAsia="ar-SA"/>
        </w:rPr>
        <w:t>/</w:t>
      </w:r>
      <w:r w:rsidRPr="00307C63">
        <w:rPr>
          <w:bCs/>
          <w:color w:val="0D0D0D" w:themeColor="text1" w:themeTint="F2"/>
          <w:sz w:val="28"/>
          <w:szCs w:val="28"/>
          <w:lang w:val="en-US" w:eastAsia="ar-SA"/>
        </w:rPr>
        <w:t>bcode</w:t>
      </w:r>
      <w:r w:rsidRPr="00307C63">
        <w:rPr>
          <w:bCs/>
          <w:color w:val="0D0D0D" w:themeColor="text1" w:themeTint="F2"/>
          <w:sz w:val="28"/>
          <w:szCs w:val="28"/>
          <w:lang w:eastAsia="ar-SA"/>
        </w:rPr>
        <w:t>/467774 (дата обращения: 21.05.2021). – Текст : электронный</w:t>
      </w:r>
    </w:p>
    <w:p w:rsidR="00B13E75" w:rsidRPr="00307C63" w:rsidRDefault="00B13E75" w:rsidP="003559AB">
      <w:pPr>
        <w:pStyle w:val="a8"/>
        <w:numPr>
          <w:ilvl w:val="0"/>
          <w:numId w:val="6"/>
        </w:numPr>
        <w:tabs>
          <w:tab w:val="left" w:pos="993"/>
        </w:tabs>
        <w:suppressAutoHyphens/>
        <w:spacing w:line="360" w:lineRule="auto"/>
        <w:ind w:left="0" w:firstLine="709"/>
        <w:jc w:val="both"/>
        <w:rPr>
          <w:bCs/>
          <w:color w:val="0D0D0D" w:themeColor="text1" w:themeTint="F2"/>
          <w:sz w:val="28"/>
          <w:szCs w:val="28"/>
          <w:lang w:eastAsia="ar-SA"/>
        </w:rPr>
      </w:pPr>
      <w:r w:rsidRPr="00307C63">
        <w:rPr>
          <w:bCs/>
          <w:color w:val="0D0D0D" w:themeColor="text1" w:themeTint="F2"/>
          <w:sz w:val="28"/>
          <w:szCs w:val="28"/>
          <w:lang w:eastAsia="ar-SA"/>
        </w:rPr>
        <w:t>Цифровые технологии в дизайне. История, теория, практика : учебник и практикум для вузов / А. Н. Лаврентьев, Е.В. Жердев, В.В. Кулешов   [и др.] ; под редакцией А. Н. Лаврентьева. — 2-е изд., испр. и доп. — Москва : Издательство Юрайт, 2021. — 208 с. — (Авторский учебник). — ЭБС Юрайт. — URL:   https://urait.ru/bcode/473416  (дата обращения: 21.05.2021). — Текст : электронный.</w:t>
      </w:r>
    </w:p>
    <w:p w:rsidR="00B13E75" w:rsidRPr="00307C63" w:rsidRDefault="00B13E75" w:rsidP="003559AB">
      <w:pPr>
        <w:spacing w:line="360" w:lineRule="auto"/>
        <w:ind w:firstLine="709"/>
        <w:rPr>
          <w:b/>
          <w:i/>
          <w:color w:val="0D0D0D" w:themeColor="text1" w:themeTint="F2"/>
          <w:sz w:val="28"/>
          <w:szCs w:val="28"/>
        </w:rPr>
      </w:pPr>
      <w:r w:rsidRPr="00307C63">
        <w:rPr>
          <w:b/>
          <w:i/>
          <w:color w:val="0D0D0D" w:themeColor="text1" w:themeTint="F2"/>
          <w:sz w:val="28"/>
          <w:szCs w:val="28"/>
        </w:rPr>
        <w:t>Дополнительная литература:</w:t>
      </w:r>
    </w:p>
    <w:p w:rsidR="00B13E75" w:rsidRPr="00307C63" w:rsidRDefault="00B13E75" w:rsidP="003559AB">
      <w:pPr>
        <w:pStyle w:val="a8"/>
        <w:numPr>
          <w:ilvl w:val="0"/>
          <w:numId w:val="6"/>
        </w:numPr>
        <w:tabs>
          <w:tab w:val="left" w:pos="993"/>
        </w:tabs>
        <w:spacing w:line="360" w:lineRule="auto"/>
        <w:ind w:left="0" w:firstLine="709"/>
        <w:jc w:val="both"/>
        <w:rPr>
          <w:color w:val="0D0D0D" w:themeColor="text1" w:themeTint="F2"/>
          <w:sz w:val="28"/>
          <w:szCs w:val="28"/>
          <w:lang w:eastAsia="ar-SA"/>
        </w:rPr>
      </w:pPr>
      <w:r w:rsidRPr="00307C63">
        <w:rPr>
          <w:color w:val="0D0D0D" w:themeColor="text1" w:themeTint="F2"/>
          <w:sz w:val="28"/>
          <w:szCs w:val="28"/>
          <w:lang w:eastAsia="ar-SA"/>
        </w:rPr>
        <w:t>Цилински, З. Археология медиа: о «глубоком времени» аудиовизуальных технологий=Archäologie der medien: zur tiefenzeit des technischen hörens und sehens  / З. Цилински ; дизайн ABCdesign ; ред. Л. Воропай ; пер. Б. Скуратова. – Москва : Ад Маргинем Пресс, 2019. – 440 с. : ил. –  ЭБС Университетская библиотека online. - URL: https://biblioclub.ru/index.php?page=book&amp;id=594668 (дата обращения: 21.05.2021). – Текст : электронный.</w:t>
      </w:r>
    </w:p>
    <w:p w:rsidR="00B13E75" w:rsidRPr="00307C63" w:rsidRDefault="00B13E75" w:rsidP="003559AB">
      <w:pPr>
        <w:pStyle w:val="a8"/>
        <w:numPr>
          <w:ilvl w:val="0"/>
          <w:numId w:val="6"/>
        </w:numPr>
        <w:tabs>
          <w:tab w:val="left" w:pos="993"/>
        </w:tabs>
        <w:spacing w:line="360" w:lineRule="auto"/>
        <w:ind w:left="0" w:firstLine="709"/>
        <w:jc w:val="both"/>
        <w:rPr>
          <w:color w:val="0D0D0D" w:themeColor="text1" w:themeTint="F2"/>
          <w:sz w:val="28"/>
          <w:szCs w:val="28"/>
          <w:lang w:eastAsia="ar-SA"/>
        </w:rPr>
      </w:pPr>
      <w:r w:rsidRPr="00307C63">
        <w:rPr>
          <w:bCs/>
          <w:color w:val="0D0D0D" w:themeColor="text1" w:themeTint="F2"/>
          <w:sz w:val="28"/>
          <w:szCs w:val="28"/>
          <w:lang w:eastAsia="ar-SA"/>
        </w:rPr>
        <w:t xml:space="preserve">Шелл, Д. Геймдизайн: как создать игру, в которую будут играть все: Практическое руководство: ВО / Д Шелл - Магистратура - Москва: ООО "Альпина </w:t>
      </w:r>
      <w:r w:rsidRPr="00307C63">
        <w:rPr>
          <w:bCs/>
          <w:color w:val="0D0D0D" w:themeColor="text1" w:themeTint="F2"/>
          <w:sz w:val="28"/>
          <w:szCs w:val="28"/>
          <w:lang w:eastAsia="ar-SA"/>
        </w:rPr>
        <w:lastRenderedPageBreak/>
        <w:t xml:space="preserve">Паблишер", 2019 - 640 с. – ЭБС ZNANIUM.com. – URL: http://new.znanium.com/go.php?id=1077943 (дата обращения: 21.05.2021). – Текст : электронный. </w:t>
      </w:r>
    </w:p>
    <w:p w:rsidR="00B13E75" w:rsidRPr="00307C63" w:rsidRDefault="00B13E75" w:rsidP="003559AB">
      <w:pPr>
        <w:pStyle w:val="a8"/>
        <w:numPr>
          <w:ilvl w:val="0"/>
          <w:numId w:val="6"/>
        </w:numPr>
        <w:tabs>
          <w:tab w:val="left" w:pos="993"/>
        </w:tabs>
        <w:spacing w:line="360" w:lineRule="auto"/>
        <w:ind w:left="0" w:firstLine="709"/>
        <w:jc w:val="both"/>
        <w:rPr>
          <w:color w:val="0D0D0D" w:themeColor="text1" w:themeTint="F2"/>
          <w:sz w:val="28"/>
          <w:szCs w:val="28"/>
          <w:lang w:eastAsia="ar-SA"/>
        </w:rPr>
      </w:pPr>
      <w:r w:rsidRPr="00307C63">
        <w:rPr>
          <w:color w:val="0D0D0D" w:themeColor="text1" w:themeTint="F2"/>
          <w:sz w:val="28"/>
          <w:szCs w:val="28"/>
          <w:lang w:eastAsia="ar-SA"/>
        </w:rPr>
        <w:t>Сальникова, Е. Визуальная культура в медиасреде: современные тенденции и исторические экскурсы / Е. Сальникова. – Москва : Прогресс-Традиция, 2017. – 578 с. : ил. – ЭБС Университетская библиотека online. - URL: https://biblioclub.ru/index.php?page=book&amp;id=473543 (дата обращения: 21.05.2021). – Текст : электронный.</w:t>
      </w:r>
    </w:p>
    <w:p w:rsidR="00B13E75" w:rsidRPr="00307C63" w:rsidRDefault="00B13E75" w:rsidP="003559AB">
      <w:pPr>
        <w:pStyle w:val="a8"/>
        <w:numPr>
          <w:ilvl w:val="0"/>
          <w:numId w:val="6"/>
        </w:numPr>
        <w:tabs>
          <w:tab w:val="left" w:pos="993"/>
        </w:tabs>
        <w:spacing w:line="360" w:lineRule="auto"/>
        <w:ind w:left="0" w:firstLine="709"/>
        <w:jc w:val="both"/>
        <w:rPr>
          <w:color w:val="0D0D0D" w:themeColor="text1" w:themeTint="F2"/>
          <w:sz w:val="28"/>
          <w:szCs w:val="28"/>
          <w:lang w:eastAsia="ar-SA"/>
        </w:rPr>
      </w:pPr>
      <w:r w:rsidRPr="00307C63">
        <w:rPr>
          <w:color w:val="0D0D0D" w:themeColor="text1" w:themeTint="F2"/>
          <w:sz w:val="28"/>
          <w:szCs w:val="28"/>
          <w:lang w:eastAsia="ar-SA"/>
        </w:rPr>
        <w:t>Литвина, Т. В. Дизайн новых медиа: Учебник для вузов / Т.В. Литвина  - Москва: Юрайт, 2021 - 181 с - Высшее образование –  ЭБС Юрайт. - URL: https://urait.ru/bcode/473415. (дата обращения: 21.05.2021). – Текст : электронный</w:t>
      </w:r>
    </w:p>
    <w:p w:rsidR="00B13E75" w:rsidRDefault="00B13E75" w:rsidP="00B13E75">
      <w:pPr>
        <w:ind w:firstLine="709"/>
        <w:jc w:val="both"/>
        <w:rPr>
          <w:b/>
          <w:color w:val="0D0D0D" w:themeColor="text1" w:themeTint="F2"/>
          <w:sz w:val="28"/>
          <w:szCs w:val="28"/>
        </w:rPr>
      </w:pPr>
    </w:p>
    <w:p w:rsidR="00B13E75" w:rsidRPr="00307C63" w:rsidRDefault="00B13E75" w:rsidP="00B13E75">
      <w:pPr>
        <w:spacing w:after="240"/>
        <w:ind w:firstLine="709"/>
        <w:jc w:val="both"/>
        <w:rPr>
          <w:color w:val="0D0D0D" w:themeColor="text1" w:themeTint="F2"/>
          <w:sz w:val="28"/>
          <w:szCs w:val="28"/>
        </w:rPr>
      </w:pPr>
      <w:r w:rsidRPr="00307C63">
        <w:rPr>
          <w:b/>
          <w:color w:val="0D0D0D" w:themeColor="text1" w:themeTint="F2"/>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13E75" w:rsidRPr="00307C63" w:rsidRDefault="00B13E75" w:rsidP="003559AB">
      <w:pPr>
        <w:pStyle w:val="a8"/>
        <w:spacing w:line="360" w:lineRule="auto"/>
        <w:ind w:left="0" w:firstLine="709"/>
        <w:rPr>
          <w:b/>
          <w:color w:val="0D0D0D" w:themeColor="text1" w:themeTint="F2"/>
          <w:sz w:val="28"/>
          <w:szCs w:val="28"/>
        </w:rPr>
      </w:pPr>
      <w:r w:rsidRPr="00307C63">
        <w:rPr>
          <w:b/>
          <w:color w:val="0D0D0D" w:themeColor="text1" w:themeTint="F2"/>
          <w:sz w:val="28"/>
          <w:szCs w:val="28"/>
        </w:rPr>
        <w:t>Базы данных, информационно-справочные и поисковые системы:</w:t>
      </w:r>
    </w:p>
    <w:p w:rsidR="00B13E75" w:rsidRPr="00307C63" w:rsidRDefault="00B13E75" w:rsidP="003559AB">
      <w:pPr>
        <w:pStyle w:val="a8"/>
        <w:numPr>
          <w:ilvl w:val="0"/>
          <w:numId w:val="4"/>
        </w:numPr>
        <w:spacing w:line="360" w:lineRule="auto"/>
        <w:ind w:left="0" w:firstLine="709"/>
        <w:jc w:val="both"/>
        <w:rPr>
          <w:bCs/>
          <w:color w:val="0D0D0D" w:themeColor="text1" w:themeTint="F2"/>
          <w:sz w:val="28"/>
          <w:szCs w:val="28"/>
        </w:rPr>
      </w:pPr>
      <w:r w:rsidRPr="00307C63">
        <w:rPr>
          <w:bCs/>
          <w:color w:val="0D0D0D" w:themeColor="text1" w:themeTint="F2"/>
          <w:sz w:val="28"/>
          <w:szCs w:val="28"/>
        </w:rPr>
        <w:t>Федеральная ЭБС «Единое окно доступа к образовательным ресурсам». – URL: http://window.edu.ru</w:t>
      </w:r>
    </w:p>
    <w:p w:rsidR="00B13E75" w:rsidRPr="00307C63" w:rsidRDefault="00B13E75" w:rsidP="003559AB">
      <w:pPr>
        <w:spacing w:line="360" w:lineRule="auto"/>
        <w:ind w:firstLine="709"/>
        <w:jc w:val="both"/>
        <w:rPr>
          <w:b/>
          <w:bCs/>
          <w:color w:val="0D0D0D" w:themeColor="text1" w:themeTint="F2"/>
          <w:sz w:val="28"/>
          <w:szCs w:val="28"/>
        </w:rPr>
      </w:pPr>
      <w:r w:rsidRPr="00307C63">
        <w:rPr>
          <w:b/>
          <w:bCs/>
          <w:color w:val="0D0D0D" w:themeColor="text1" w:themeTint="F2"/>
          <w:sz w:val="28"/>
          <w:szCs w:val="28"/>
        </w:rPr>
        <w:t>Электронные ресурсы БИК:</w:t>
      </w:r>
    </w:p>
    <w:p w:rsidR="00B13E75" w:rsidRPr="00307C63" w:rsidRDefault="00B13E75" w:rsidP="003559AB">
      <w:pPr>
        <w:spacing w:line="360" w:lineRule="auto"/>
        <w:ind w:firstLine="709"/>
        <w:rPr>
          <w:color w:val="0D0D0D" w:themeColor="text1" w:themeTint="F2"/>
          <w:sz w:val="28"/>
          <w:szCs w:val="28"/>
        </w:rPr>
      </w:pPr>
      <w:r w:rsidRPr="00307C63">
        <w:rPr>
          <w:color w:val="0D0D0D" w:themeColor="text1" w:themeTint="F2"/>
          <w:sz w:val="28"/>
          <w:szCs w:val="28"/>
        </w:rPr>
        <w:t xml:space="preserve">Электронная библиотека Финансового университета (ЭБ) </w:t>
      </w:r>
      <w:hyperlink r:id="rId9" w:history="1">
        <w:r w:rsidRPr="00307C63">
          <w:rPr>
            <w:rStyle w:val="ad"/>
            <w:color w:val="0D0D0D" w:themeColor="text1" w:themeTint="F2"/>
            <w:sz w:val="28"/>
            <w:szCs w:val="28"/>
          </w:rPr>
          <w:t>http://elib.fa.ru/</w:t>
        </w:r>
      </w:hyperlink>
    </w:p>
    <w:p w:rsidR="00B13E75" w:rsidRPr="00307C63" w:rsidRDefault="00B13E75" w:rsidP="003559AB">
      <w:pPr>
        <w:spacing w:line="360" w:lineRule="auto"/>
        <w:ind w:firstLine="709"/>
        <w:rPr>
          <w:color w:val="0D0D0D" w:themeColor="text1" w:themeTint="F2"/>
          <w:sz w:val="28"/>
          <w:szCs w:val="28"/>
          <w:u w:val="single"/>
        </w:rPr>
      </w:pPr>
      <w:r w:rsidRPr="00307C63">
        <w:rPr>
          <w:color w:val="0D0D0D" w:themeColor="text1" w:themeTint="F2"/>
          <w:sz w:val="28"/>
          <w:szCs w:val="28"/>
        </w:rPr>
        <w:t xml:space="preserve">Электронно-библиотечная система BOOK.RU </w:t>
      </w:r>
      <w:hyperlink r:id="rId10" w:history="1">
        <w:r w:rsidRPr="00307C63">
          <w:rPr>
            <w:rStyle w:val="ad"/>
            <w:color w:val="0D0D0D" w:themeColor="text1" w:themeTint="F2"/>
            <w:sz w:val="28"/>
            <w:szCs w:val="28"/>
          </w:rPr>
          <w:t>http://www.book.ru</w:t>
        </w:r>
      </w:hyperlink>
    </w:p>
    <w:p w:rsidR="00B13E75" w:rsidRPr="00307C63" w:rsidRDefault="00B13E75" w:rsidP="003559AB">
      <w:pPr>
        <w:spacing w:line="360" w:lineRule="auto"/>
        <w:ind w:firstLine="709"/>
        <w:rPr>
          <w:color w:val="0D0D0D" w:themeColor="text1" w:themeTint="F2"/>
          <w:sz w:val="28"/>
          <w:szCs w:val="28"/>
        </w:rPr>
      </w:pPr>
      <w:r w:rsidRPr="00307C63">
        <w:rPr>
          <w:color w:val="0D0D0D" w:themeColor="text1" w:themeTint="F2"/>
          <w:sz w:val="28"/>
          <w:szCs w:val="28"/>
        </w:rPr>
        <w:t xml:space="preserve">Электронно-библиотечная система «Университетская библиотека ОНЛАЙН» </w:t>
      </w:r>
      <w:hyperlink r:id="rId11" w:history="1">
        <w:r w:rsidRPr="00307C63">
          <w:rPr>
            <w:rStyle w:val="ad"/>
            <w:color w:val="0D0D0D" w:themeColor="text1" w:themeTint="F2"/>
            <w:sz w:val="28"/>
            <w:szCs w:val="28"/>
            <w:lang w:val="en-US"/>
          </w:rPr>
          <w:t>http</w:t>
        </w:r>
        <w:r w:rsidRPr="00307C63">
          <w:rPr>
            <w:rStyle w:val="ad"/>
            <w:color w:val="0D0D0D" w:themeColor="text1" w:themeTint="F2"/>
            <w:sz w:val="28"/>
            <w:szCs w:val="28"/>
          </w:rPr>
          <w:t>://</w:t>
        </w:r>
        <w:r w:rsidRPr="00307C63">
          <w:rPr>
            <w:rStyle w:val="ad"/>
            <w:color w:val="0D0D0D" w:themeColor="text1" w:themeTint="F2"/>
            <w:sz w:val="28"/>
            <w:szCs w:val="28"/>
            <w:lang w:val="en-US"/>
          </w:rPr>
          <w:t>biblioclub</w:t>
        </w:r>
        <w:r w:rsidRPr="00307C63">
          <w:rPr>
            <w:rStyle w:val="ad"/>
            <w:color w:val="0D0D0D" w:themeColor="text1" w:themeTint="F2"/>
            <w:sz w:val="28"/>
            <w:szCs w:val="28"/>
          </w:rPr>
          <w:t>.</w:t>
        </w:r>
        <w:r w:rsidRPr="00307C63">
          <w:rPr>
            <w:rStyle w:val="ad"/>
            <w:color w:val="0D0D0D" w:themeColor="text1" w:themeTint="F2"/>
            <w:sz w:val="28"/>
            <w:szCs w:val="28"/>
            <w:lang w:val="en-US"/>
          </w:rPr>
          <w:t>ru</w:t>
        </w:r>
        <w:r w:rsidRPr="00307C63">
          <w:rPr>
            <w:rStyle w:val="ad"/>
            <w:color w:val="0D0D0D" w:themeColor="text1" w:themeTint="F2"/>
            <w:sz w:val="28"/>
            <w:szCs w:val="28"/>
          </w:rPr>
          <w:t>/</w:t>
        </w:r>
      </w:hyperlink>
    </w:p>
    <w:p w:rsidR="00B13E75" w:rsidRPr="00307C63" w:rsidRDefault="00B13E75" w:rsidP="003559AB">
      <w:pPr>
        <w:spacing w:line="360" w:lineRule="auto"/>
        <w:ind w:firstLine="709"/>
        <w:rPr>
          <w:color w:val="0D0D0D" w:themeColor="text1" w:themeTint="F2"/>
          <w:sz w:val="28"/>
          <w:szCs w:val="28"/>
          <w:u w:val="single"/>
        </w:rPr>
      </w:pPr>
      <w:r w:rsidRPr="00307C63">
        <w:rPr>
          <w:color w:val="0D0D0D" w:themeColor="text1" w:themeTint="F2"/>
          <w:sz w:val="28"/>
          <w:szCs w:val="28"/>
        </w:rPr>
        <w:t xml:space="preserve">Электронно-библиотечная система </w:t>
      </w:r>
      <w:r w:rsidRPr="00307C63">
        <w:rPr>
          <w:color w:val="0D0D0D" w:themeColor="text1" w:themeTint="F2"/>
          <w:sz w:val="28"/>
          <w:szCs w:val="28"/>
          <w:lang w:val="en-US"/>
        </w:rPr>
        <w:t>Znanium</w:t>
      </w:r>
      <w:hyperlink r:id="rId12" w:history="1">
        <w:r w:rsidRPr="00307C63">
          <w:rPr>
            <w:rStyle w:val="ad"/>
            <w:color w:val="0D0D0D" w:themeColor="text1" w:themeTint="F2"/>
            <w:sz w:val="28"/>
            <w:szCs w:val="28"/>
          </w:rPr>
          <w:t>http://www.znanium.com</w:t>
        </w:r>
      </w:hyperlink>
    </w:p>
    <w:p w:rsidR="00B13E75" w:rsidRPr="00307C63" w:rsidRDefault="00B13E75" w:rsidP="003559AB">
      <w:pPr>
        <w:spacing w:line="360" w:lineRule="auto"/>
        <w:ind w:firstLine="709"/>
        <w:rPr>
          <w:color w:val="0D0D0D" w:themeColor="text1" w:themeTint="F2"/>
          <w:sz w:val="28"/>
          <w:szCs w:val="28"/>
        </w:rPr>
      </w:pPr>
      <w:r w:rsidRPr="00307C63">
        <w:rPr>
          <w:color w:val="0D0D0D" w:themeColor="text1" w:themeTint="F2"/>
          <w:sz w:val="28"/>
          <w:szCs w:val="28"/>
        </w:rPr>
        <w:t xml:space="preserve">Электронно-библиотечная система издательства «ЮРАЙТ» </w:t>
      </w:r>
      <w:hyperlink r:id="rId13" w:history="1">
        <w:r w:rsidRPr="00307C63">
          <w:rPr>
            <w:rStyle w:val="ad"/>
            <w:color w:val="0D0D0D" w:themeColor="text1" w:themeTint="F2"/>
            <w:sz w:val="28"/>
            <w:szCs w:val="28"/>
          </w:rPr>
          <w:t>https://urait.ru/</w:t>
        </w:r>
      </w:hyperlink>
    </w:p>
    <w:p w:rsidR="00B13E75" w:rsidRPr="00307C63" w:rsidRDefault="00B13E75" w:rsidP="003559AB">
      <w:pPr>
        <w:spacing w:line="360" w:lineRule="auto"/>
        <w:ind w:firstLine="709"/>
        <w:rPr>
          <w:color w:val="0D0D0D" w:themeColor="text1" w:themeTint="F2"/>
          <w:sz w:val="28"/>
          <w:szCs w:val="28"/>
        </w:rPr>
      </w:pPr>
      <w:r w:rsidRPr="00307C63">
        <w:rPr>
          <w:color w:val="0D0D0D" w:themeColor="text1" w:themeTint="F2"/>
          <w:sz w:val="28"/>
          <w:szCs w:val="28"/>
        </w:rPr>
        <w:t>Электронно-библиотечная система издательства Проспект http://ebs.prospekt.org/books</w:t>
      </w:r>
    </w:p>
    <w:p w:rsidR="00B13E75" w:rsidRPr="00307C63" w:rsidRDefault="00B13E75" w:rsidP="003559AB">
      <w:pPr>
        <w:spacing w:line="360" w:lineRule="auto"/>
        <w:ind w:firstLine="709"/>
        <w:rPr>
          <w:rStyle w:val="ad"/>
          <w:color w:val="0D0D0D" w:themeColor="text1" w:themeTint="F2"/>
          <w:sz w:val="28"/>
          <w:szCs w:val="28"/>
        </w:rPr>
      </w:pPr>
      <w:r w:rsidRPr="00307C63">
        <w:rPr>
          <w:color w:val="0D0D0D" w:themeColor="text1" w:themeTint="F2"/>
          <w:sz w:val="28"/>
          <w:szCs w:val="28"/>
        </w:rPr>
        <w:t xml:space="preserve">Деловая онлайн-библиотека </w:t>
      </w:r>
      <w:r w:rsidRPr="00307C63">
        <w:rPr>
          <w:color w:val="0D0D0D" w:themeColor="text1" w:themeTint="F2"/>
          <w:sz w:val="28"/>
          <w:szCs w:val="28"/>
          <w:lang w:val="en-US"/>
        </w:rPr>
        <w:t>AlpinaDigital</w:t>
      </w:r>
      <w:hyperlink r:id="rId14" w:history="1">
        <w:r w:rsidRPr="00307C63">
          <w:rPr>
            <w:rStyle w:val="ad"/>
            <w:color w:val="0D0D0D" w:themeColor="text1" w:themeTint="F2"/>
            <w:sz w:val="28"/>
            <w:szCs w:val="28"/>
            <w:lang w:val="en-US"/>
          </w:rPr>
          <w:t>http</w:t>
        </w:r>
        <w:r w:rsidRPr="00307C63">
          <w:rPr>
            <w:rStyle w:val="ad"/>
            <w:color w:val="0D0D0D" w:themeColor="text1" w:themeTint="F2"/>
            <w:sz w:val="28"/>
            <w:szCs w:val="28"/>
          </w:rPr>
          <w:t>://</w:t>
        </w:r>
        <w:r w:rsidRPr="00307C63">
          <w:rPr>
            <w:rStyle w:val="ad"/>
            <w:color w:val="0D0D0D" w:themeColor="text1" w:themeTint="F2"/>
            <w:sz w:val="28"/>
            <w:szCs w:val="28"/>
            <w:lang w:val="en-US"/>
          </w:rPr>
          <w:t>lib</w:t>
        </w:r>
        <w:r w:rsidRPr="00307C63">
          <w:rPr>
            <w:rStyle w:val="ad"/>
            <w:color w:val="0D0D0D" w:themeColor="text1" w:themeTint="F2"/>
            <w:sz w:val="28"/>
            <w:szCs w:val="28"/>
          </w:rPr>
          <w:t>.</w:t>
        </w:r>
        <w:r w:rsidRPr="00307C63">
          <w:rPr>
            <w:rStyle w:val="ad"/>
            <w:color w:val="0D0D0D" w:themeColor="text1" w:themeTint="F2"/>
            <w:sz w:val="28"/>
            <w:szCs w:val="28"/>
            <w:lang w:val="en-US"/>
          </w:rPr>
          <w:t>alpinadigital</w:t>
        </w:r>
        <w:r w:rsidRPr="00307C63">
          <w:rPr>
            <w:rStyle w:val="ad"/>
            <w:color w:val="0D0D0D" w:themeColor="text1" w:themeTint="F2"/>
            <w:sz w:val="28"/>
            <w:szCs w:val="28"/>
          </w:rPr>
          <w:t>.</w:t>
        </w:r>
        <w:r w:rsidRPr="00307C63">
          <w:rPr>
            <w:rStyle w:val="ad"/>
            <w:color w:val="0D0D0D" w:themeColor="text1" w:themeTint="F2"/>
            <w:sz w:val="28"/>
            <w:szCs w:val="28"/>
            <w:lang w:val="en-US"/>
          </w:rPr>
          <w:t>ru</w:t>
        </w:r>
        <w:r w:rsidRPr="00307C63">
          <w:rPr>
            <w:rStyle w:val="ad"/>
            <w:color w:val="0D0D0D" w:themeColor="text1" w:themeTint="F2"/>
            <w:sz w:val="28"/>
            <w:szCs w:val="28"/>
          </w:rPr>
          <w:t>/</w:t>
        </w:r>
      </w:hyperlink>
    </w:p>
    <w:p w:rsidR="00B13E75" w:rsidRPr="00307C63" w:rsidRDefault="00B13E75" w:rsidP="003559AB">
      <w:pPr>
        <w:tabs>
          <w:tab w:val="left" w:pos="6388"/>
        </w:tabs>
        <w:spacing w:line="360" w:lineRule="auto"/>
        <w:ind w:firstLine="709"/>
        <w:rPr>
          <w:bCs/>
          <w:color w:val="0D0D0D" w:themeColor="text1" w:themeTint="F2"/>
          <w:sz w:val="28"/>
          <w:szCs w:val="28"/>
        </w:rPr>
      </w:pPr>
      <w:r w:rsidRPr="00307C63">
        <w:rPr>
          <w:bCs/>
          <w:color w:val="0D0D0D" w:themeColor="text1" w:themeTint="F2"/>
          <w:sz w:val="28"/>
          <w:szCs w:val="28"/>
        </w:rPr>
        <w:t xml:space="preserve">Электронная библиотека Издательского дома «Гребенников» </w:t>
      </w:r>
      <w:hyperlink r:id="rId15" w:history="1">
        <w:r w:rsidRPr="00307C63">
          <w:rPr>
            <w:rStyle w:val="ad"/>
            <w:bCs/>
            <w:color w:val="0D0D0D" w:themeColor="text1" w:themeTint="F2"/>
            <w:sz w:val="28"/>
            <w:szCs w:val="28"/>
          </w:rPr>
          <w:t>https://grebennikon.ru/</w:t>
        </w:r>
      </w:hyperlink>
    </w:p>
    <w:p w:rsidR="00B13E75" w:rsidRPr="00307C63" w:rsidRDefault="00B13E75" w:rsidP="003559AB">
      <w:pPr>
        <w:spacing w:line="360" w:lineRule="auto"/>
        <w:ind w:firstLine="709"/>
        <w:rPr>
          <w:color w:val="0D0D0D" w:themeColor="text1" w:themeTint="F2"/>
          <w:sz w:val="28"/>
          <w:szCs w:val="28"/>
        </w:rPr>
      </w:pPr>
      <w:r w:rsidRPr="00307C63">
        <w:rPr>
          <w:color w:val="0D0D0D" w:themeColor="text1" w:themeTint="F2"/>
          <w:sz w:val="28"/>
          <w:szCs w:val="28"/>
        </w:rPr>
        <w:t xml:space="preserve">Научная электронная библиотека </w:t>
      </w:r>
      <w:r w:rsidRPr="00307C63">
        <w:rPr>
          <w:color w:val="0D0D0D" w:themeColor="text1" w:themeTint="F2"/>
          <w:sz w:val="28"/>
          <w:szCs w:val="28"/>
          <w:lang w:val="en-US"/>
        </w:rPr>
        <w:t>eLibrary</w:t>
      </w:r>
      <w:r w:rsidRPr="00307C63">
        <w:rPr>
          <w:color w:val="0D0D0D" w:themeColor="text1" w:themeTint="F2"/>
          <w:sz w:val="28"/>
          <w:szCs w:val="28"/>
        </w:rPr>
        <w:t>.</w:t>
      </w:r>
      <w:r w:rsidRPr="00307C63">
        <w:rPr>
          <w:color w:val="0D0D0D" w:themeColor="text1" w:themeTint="F2"/>
          <w:sz w:val="28"/>
          <w:szCs w:val="28"/>
          <w:lang w:val="en-US"/>
        </w:rPr>
        <w:t>ru</w:t>
      </w:r>
      <w:hyperlink r:id="rId16" w:history="1">
        <w:r w:rsidRPr="00307C63">
          <w:rPr>
            <w:rStyle w:val="ad"/>
            <w:color w:val="0D0D0D" w:themeColor="text1" w:themeTint="F2"/>
            <w:sz w:val="28"/>
            <w:szCs w:val="28"/>
            <w:lang w:val="en-US"/>
          </w:rPr>
          <w:t>http</w:t>
        </w:r>
        <w:r w:rsidRPr="00307C63">
          <w:rPr>
            <w:rStyle w:val="ad"/>
            <w:color w:val="0D0D0D" w:themeColor="text1" w:themeTint="F2"/>
            <w:sz w:val="28"/>
            <w:szCs w:val="28"/>
          </w:rPr>
          <w:t>://</w:t>
        </w:r>
        <w:r w:rsidRPr="00307C63">
          <w:rPr>
            <w:rStyle w:val="ad"/>
            <w:color w:val="0D0D0D" w:themeColor="text1" w:themeTint="F2"/>
            <w:sz w:val="28"/>
            <w:szCs w:val="28"/>
            <w:lang w:val="en-US"/>
          </w:rPr>
          <w:t>elibrary</w:t>
        </w:r>
        <w:r w:rsidRPr="00307C63">
          <w:rPr>
            <w:rStyle w:val="ad"/>
            <w:color w:val="0D0D0D" w:themeColor="text1" w:themeTint="F2"/>
            <w:sz w:val="28"/>
            <w:szCs w:val="28"/>
          </w:rPr>
          <w:t>.</w:t>
        </w:r>
        <w:r w:rsidRPr="00307C63">
          <w:rPr>
            <w:rStyle w:val="ad"/>
            <w:color w:val="0D0D0D" w:themeColor="text1" w:themeTint="F2"/>
            <w:sz w:val="28"/>
            <w:szCs w:val="28"/>
            <w:lang w:val="en-US"/>
          </w:rPr>
          <w:t>ru</w:t>
        </w:r>
      </w:hyperlink>
    </w:p>
    <w:p w:rsidR="00B13E75" w:rsidRPr="00307C63" w:rsidRDefault="00B13E75" w:rsidP="003559AB">
      <w:pPr>
        <w:spacing w:line="360" w:lineRule="auto"/>
        <w:ind w:firstLine="709"/>
        <w:rPr>
          <w:rStyle w:val="ad"/>
          <w:color w:val="0D0D0D" w:themeColor="text1" w:themeTint="F2"/>
          <w:sz w:val="28"/>
          <w:szCs w:val="28"/>
        </w:rPr>
      </w:pPr>
      <w:r w:rsidRPr="00307C63">
        <w:rPr>
          <w:color w:val="0D0D0D" w:themeColor="text1" w:themeTint="F2"/>
          <w:sz w:val="28"/>
          <w:szCs w:val="28"/>
        </w:rPr>
        <w:lastRenderedPageBreak/>
        <w:t xml:space="preserve">Национальная электронная библиотека </w:t>
      </w:r>
      <w:hyperlink r:id="rId17" w:history="1">
        <w:r w:rsidRPr="00307C63">
          <w:rPr>
            <w:rStyle w:val="ad"/>
            <w:color w:val="0D0D0D" w:themeColor="text1" w:themeTint="F2"/>
            <w:sz w:val="28"/>
            <w:szCs w:val="28"/>
          </w:rPr>
          <w:t>http://нэб.рф/</w:t>
        </w:r>
      </w:hyperlink>
    </w:p>
    <w:p w:rsidR="00B13E75" w:rsidRPr="00307C63" w:rsidRDefault="00B13E75" w:rsidP="003559AB">
      <w:pPr>
        <w:spacing w:line="360" w:lineRule="auto"/>
        <w:ind w:firstLine="709"/>
        <w:rPr>
          <w:bCs/>
          <w:color w:val="0D0D0D" w:themeColor="text1" w:themeTint="F2"/>
          <w:sz w:val="28"/>
          <w:szCs w:val="28"/>
          <w:lang w:val="en-US"/>
        </w:rPr>
      </w:pPr>
      <w:r w:rsidRPr="00307C63">
        <w:rPr>
          <w:bCs/>
          <w:color w:val="0D0D0D" w:themeColor="text1" w:themeTint="F2"/>
          <w:sz w:val="28"/>
          <w:szCs w:val="28"/>
          <w:lang w:val="en-US"/>
        </w:rPr>
        <w:t xml:space="preserve">Academic Reference </w:t>
      </w:r>
      <w:hyperlink r:id="rId18" w:history="1">
        <w:r w:rsidRPr="00307C63">
          <w:rPr>
            <w:rStyle w:val="ad"/>
            <w:bCs/>
            <w:color w:val="0D0D0D" w:themeColor="text1" w:themeTint="F2"/>
            <w:sz w:val="28"/>
            <w:szCs w:val="28"/>
            <w:lang w:val="en-US"/>
          </w:rPr>
          <w:t>http://ar.cnki.net/ACADREF</w:t>
        </w:r>
      </w:hyperlink>
    </w:p>
    <w:p w:rsidR="00B13E75" w:rsidRPr="00307C63" w:rsidRDefault="00B13E75" w:rsidP="003559AB">
      <w:pPr>
        <w:spacing w:line="360" w:lineRule="auto"/>
        <w:ind w:firstLine="709"/>
        <w:rPr>
          <w:color w:val="0D0D0D" w:themeColor="text1" w:themeTint="F2"/>
          <w:sz w:val="28"/>
          <w:szCs w:val="28"/>
          <w:u w:val="single"/>
        </w:rPr>
      </w:pPr>
      <w:r w:rsidRPr="00307C63">
        <w:rPr>
          <w:color w:val="0D0D0D" w:themeColor="text1" w:themeTint="F2"/>
          <w:sz w:val="28"/>
          <w:szCs w:val="28"/>
        </w:rPr>
        <w:t>Пакет баз данных компании EBSCO Publishing</w:t>
      </w:r>
      <w:r w:rsidRPr="00307C63">
        <w:rPr>
          <w:color w:val="0D0D0D" w:themeColor="text1" w:themeTint="F2"/>
          <w:sz w:val="28"/>
          <w:szCs w:val="28"/>
          <w:u w:val="single"/>
        </w:rPr>
        <w:t xml:space="preserve">, </w:t>
      </w:r>
      <w:r w:rsidRPr="00307C63">
        <w:rPr>
          <w:color w:val="0D0D0D" w:themeColor="text1" w:themeTint="F2"/>
          <w:sz w:val="28"/>
          <w:szCs w:val="28"/>
        </w:rPr>
        <w:t>крупнейшего агрегатора научных ресурсов ведущих издательств мира</w:t>
      </w:r>
      <w:hyperlink r:id="rId19" w:history="1">
        <w:r w:rsidRPr="00307C63">
          <w:rPr>
            <w:rStyle w:val="ad"/>
            <w:color w:val="0D0D0D" w:themeColor="text1" w:themeTint="F2"/>
            <w:sz w:val="28"/>
            <w:szCs w:val="28"/>
          </w:rPr>
          <w:t>http://search.ebscohost.com</w:t>
        </w:r>
      </w:hyperlink>
    </w:p>
    <w:p w:rsidR="00B13E75" w:rsidRPr="00307C63" w:rsidRDefault="00B13E75" w:rsidP="003559AB">
      <w:pPr>
        <w:spacing w:line="360" w:lineRule="auto"/>
        <w:ind w:firstLine="709"/>
        <w:rPr>
          <w:color w:val="0D0D0D" w:themeColor="text1" w:themeTint="F2"/>
          <w:sz w:val="28"/>
          <w:szCs w:val="28"/>
        </w:rPr>
      </w:pPr>
      <w:r w:rsidRPr="00307C63">
        <w:rPr>
          <w:color w:val="0D0D0D" w:themeColor="text1" w:themeTint="F2"/>
          <w:sz w:val="28"/>
          <w:szCs w:val="28"/>
        </w:rPr>
        <w:t xml:space="preserve">Электронные продукты издательства </w:t>
      </w:r>
      <w:r w:rsidRPr="00307C63">
        <w:rPr>
          <w:color w:val="0D0D0D" w:themeColor="text1" w:themeTint="F2"/>
          <w:sz w:val="28"/>
          <w:szCs w:val="28"/>
          <w:lang w:val="en-US"/>
        </w:rPr>
        <w:t>Elsevier</w:t>
      </w:r>
      <w:hyperlink r:id="rId20" w:history="1">
        <w:r w:rsidRPr="00307C63">
          <w:rPr>
            <w:rStyle w:val="ad"/>
            <w:color w:val="0D0D0D" w:themeColor="text1" w:themeTint="F2"/>
            <w:sz w:val="28"/>
            <w:szCs w:val="28"/>
            <w:lang w:val="en-US"/>
          </w:rPr>
          <w:t>http</w:t>
        </w:r>
        <w:r w:rsidRPr="00307C63">
          <w:rPr>
            <w:rStyle w:val="ad"/>
            <w:color w:val="0D0D0D" w:themeColor="text1" w:themeTint="F2"/>
            <w:sz w:val="28"/>
            <w:szCs w:val="28"/>
          </w:rPr>
          <w:t>://</w:t>
        </w:r>
        <w:r w:rsidRPr="00307C63">
          <w:rPr>
            <w:rStyle w:val="ad"/>
            <w:color w:val="0D0D0D" w:themeColor="text1" w:themeTint="F2"/>
            <w:sz w:val="28"/>
            <w:szCs w:val="28"/>
            <w:lang w:val="en-US"/>
          </w:rPr>
          <w:t>www</w:t>
        </w:r>
        <w:r w:rsidRPr="00307C63">
          <w:rPr>
            <w:rStyle w:val="ad"/>
            <w:color w:val="0D0D0D" w:themeColor="text1" w:themeTint="F2"/>
            <w:sz w:val="28"/>
            <w:szCs w:val="28"/>
          </w:rPr>
          <w:t>.</w:t>
        </w:r>
        <w:r w:rsidRPr="00307C63">
          <w:rPr>
            <w:rStyle w:val="ad"/>
            <w:color w:val="0D0D0D" w:themeColor="text1" w:themeTint="F2"/>
            <w:sz w:val="28"/>
            <w:szCs w:val="28"/>
            <w:lang w:val="en-US"/>
          </w:rPr>
          <w:t>sciencedirect</w:t>
        </w:r>
        <w:r w:rsidRPr="00307C63">
          <w:rPr>
            <w:rStyle w:val="ad"/>
            <w:color w:val="0D0D0D" w:themeColor="text1" w:themeTint="F2"/>
            <w:sz w:val="28"/>
            <w:szCs w:val="28"/>
          </w:rPr>
          <w:t>.</w:t>
        </w:r>
        <w:r w:rsidRPr="00307C63">
          <w:rPr>
            <w:rStyle w:val="ad"/>
            <w:color w:val="0D0D0D" w:themeColor="text1" w:themeTint="F2"/>
            <w:sz w:val="28"/>
            <w:szCs w:val="28"/>
            <w:lang w:val="en-US"/>
          </w:rPr>
          <w:t>com</w:t>
        </w:r>
      </w:hyperlink>
    </w:p>
    <w:p w:rsidR="00B13E75" w:rsidRPr="00307C63" w:rsidRDefault="00B13E75" w:rsidP="003559AB">
      <w:pPr>
        <w:spacing w:line="360" w:lineRule="auto"/>
        <w:ind w:firstLine="709"/>
        <w:rPr>
          <w:bCs/>
          <w:color w:val="0D0D0D" w:themeColor="text1" w:themeTint="F2"/>
          <w:sz w:val="28"/>
          <w:szCs w:val="28"/>
          <w:lang w:val="en-US"/>
        </w:rPr>
      </w:pPr>
      <w:r w:rsidRPr="00307C63">
        <w:rPr>
          <w:bCs/>
          <w:color w:val="0D0D0D" w:themeColor="text1" w:themeTint="F2"/>
          <w:sz w:val="28"/>
          <w:szCs w:val="28"/>
          <w:lang w:val="en-US"/>
        </w:rPr>
        <w:t xml:space="preserve">Emerald: Management eJournal Portfolio </w:t>
      </w:r>
      <w:hyperlink r:id="rId21" w:history="1">
        <w:r w:rsidRPr="00307C63">
          <w:rPr>
            <w:rStyle w:val="ad"/>
            <w:bCs/>
            <w:color w:val="0D0D0D" w:themeColor="text1" w:themeTint="F2"/>
            <w:sz w:val="28"/>
            <w:szCs w:val="28"/>
            <w:lang w:val="en-US"/>
          </w:rPr>
          <w:t>https://www.emerald.com/insight/</w:t>
        </w:r>
      </w:hyperlink>
    </w:p>
    <w:p w:rsidR="00B13E75" w:rsidRPr="00307C63" w:rsidRDefault="00B13E75" w:rsidP="003559AB">
      <w:pPr>
        <w:spacing w:line="360" w:lineRule="auto"/>
        <w:ind w:firstLine="709"/>
        <w:rPr>
          <w:color w:val="0D0D0D" w:themeColor="text1" w:themeTint="F2"/>
          <w:sz w:val="28"/>
          <w:szCs w:val="28"/>
          <w:lang w:val="en-US"/>
        </w:rPr>
      </w:pPr>
      <w:r w:rsidRPr="00307C63">
        <w:rPr>
          <w:color w:val="0D0D0D" w:themeColor="text1" w:themeTint="F2"/>
          <w:sz w:val="28"/>
          <w:szCs w:val="28"/>
          <w:lang w:val="en-US"/>
        </w:rPr>
        <w:t xml:space="preserve">Oxford Scholarship Online </w:t>
      </w:r>
      <w:hyperlink r:id="rId22" w:history="1">
        <w:r w:rsidRPr="00307C63">
          <w:rPr>
            <w:rStyle w:val="ad"/>
            <w:color w:val="0D0D0D" w:themeColor="text1" w:themeTint="F2"/>
            <w:sz w:val="28"/>
            <w:szCs w:val="28"/>
            <w:lang w:val="en-US"/>
          </w:rPr>
          <w:t>https://oxford.universitypressscholarship.com/</w:t>
        </w:r>
      </w:hyperlink>
    </w:p>
    <w:p w:rsidR="00B13E75" w:rsidRPr="00307C63" w:rsidRDefault="00B13E75" w:rsidP="003559AB">
      <w:pPr>
        <w:spacing w:line="360" w:lineRule="auto"/>
        <w:ind w:firstLine="709"/>
        <w:rPr>
          <w:rStyle w:val="ad"/>
          <w:color w:val="0D0D0D" w:themeColor="text1" w:themeTint="F2"/>
          <w:sz w:val="28"/>
          <w:szCs w:val="28"/>
        </w:rPr>
      </w:pPr>
      <w:r w:rsidRPr="00307C63">
        <w:rPr>
          <w:bCs/>
          <w:color w:val="0D0D0D" w:themeColor="text1" w:themeTint="F2"/>
          <w:sz w:val="28"/>
          <w:szCs w:val="28"/>
        </w:rPr>
        <w:t>Коллекция научных журналов</w:t>
      </w:r>
      <w:r w:rsidRPr="00307C63">
        <w:rPr>
          <w:color w:val="0D0D0D" w:themeColor="text1" w:themeTint="F2"/>
          <w:sz w:val="28"/>
          <w:szCs w:val="28"/>
        </w:rPr>
        <w:t> </w:t>
      </w:r>
      <w:r w:rsidRPr="00307C63">
        <w:rPr>
          <w:bCs/>
          <w:color w:val="0D0D0D" w:themeColor="text1" w:themeTint="F2"/>
          <w:sz w:val="28"/>
          <w:szCs w:val="28"/>
        </w:rPr>
        <w:t xml:space="preserve">Oxford University Press </w:t>
      </w:r>
      <w:hyperlink r:id="rId23" w:history="1">
        <w:r w:rsidRPr="00307C63">
          <w:rPr>
            <w:rStyle w:val="ad"/>
            <w:color w:val="0D0D0D" w:themeColor="text1" w:themeTint="F2"/>
            <w:sz w:val="28"/>
            <w:szCs w:val="28"/>
          </w:rPr>
          <w:t>https://academic.oup.com/journals/</w:t>
        </w:r>
      </w:hyperlink>
    </w:p>
    <w:p w:rsidR="00B13E75" w:rsidRPr="00307C63" w:rsidRDefault="00B13E75" w:rsidP="003559AB">
      <w:pPr>
        <w:spacing w:line="360" w:lineRule="auto"/>
        <w:ind w:firstLine="709"/>
        <w:rPr>
          <w:bCs/>
          <w:color w:val="0D0D0D" w:themeColor="text1" w:themeTint="F2"/>
          <w:sz w:val="28"/>
          <w:szCs w:val="28"/>
          <w:lang w:val="en-US"/>
        </w:rPr>
      </w:pPr>
      <w:r w:rsidRPr="00307C63">
        <w:rPr>
          <w:bCs/>
          <w:color w:val="0D0D0D" w:themeColor="text1" w:themeTint="F2"/>
          <w:sz w:val="28"/>
          <w:szCs w:val="28"/>
          <w:lang w:val="en-US"/>
        </w:rPr>
        <w:t xml:space="preserve">ProQuest: </w:t>
      </w:r>
      <w:r w:rsidRPr="00307C63">
        <w:rPr>
          <w:bCs/>
          <w:color w:val="0D0D0D" w:themeColor="text1" w:themeTint="F2"/>
          <w:sz w:val="28"/>
          <w:szCs w:val="28"/>
        </w:rPr>
        <w:t>Базаданных</w:t>
      </w:r>
      <w:r w:rsidRPr="00307C63">
        <w:rPr>
          <w:bCs/>
          <w:color w:val="0D0D0D" w:themeColor="text1" w:themeTint="F2"/>
          <w:sz w:val="28"/>
          <w:szCs w:val="28"/>
          <w:lang w:val="en-US"/>
        </w:rPr>
        <w:t xml:space="preserve"> Business Ebook Subscription </w:t>
      </w:r>
      <w:r w:rsidRPr="00307C63">
        <w:rPr>
          <w:bCs/>
          <w:color w:val="0D0D0D" w:themeColor="text1" w:themeTint="F2"/>
          <w:sz w:val="28"/>
          <w:szCs w:val="28"/>
        </w:rPr>
        <w:t>наплатформе</w:t>
      </w:r>
      <w:r w:rsidRPr="00307C63">
        <w:rPr>
          <w:bCs/>
          <w:color w:val="0D0D0D" w:themeColor="text1" w:themeTint="F2"/>
          <w:sz w:val="28"/>
          <w:szCs w:val="28"/>
          <w:lang w:val="en-US"/>
        </w:rPr>
        <w:t xml:space="preserve"> Ebook Central‎ </w:t>
      </w:r>
      <w:hyperlink r:id="rId24" w:history="1">
        <w:r w:rsidRPr="00307C63">
          <w:rPr>
            <w:rStyle w:val="ad"/>
            <w:bCs/>
            <w:color w:val="0D0D0D" w:themeColor="text1" w:themeTint="F2"/>
            <w:sz w:val="28"/>
            <w:szCs w:val="28"/>
            <w:lang w:val="en-US"/>
          </w:rPr>
          <w:t>https://search.proquest.com/</w:t>
        </w:r>
      </w:hyperlink>
    </w:p>
    <w:p w:rsidR="00B13E75" w:rsidRPr="00307C63" w:rsidRDefault="00B13E75" w:rsidP="003559AB">
      <w:pPr>
        <w:spacing w:line="360" w:lineRule="auto"/>
        <w:ind w:firstLine="709"/>
        <w:rPr>
          <w:rStyle w:val="ad"/>
          <w:bCs/>
          <w:color w:val="0D0D0D" w:themeColor="text1" w:themeTint="F2"/>
          <w:sz w:val="28"/>
          <w:szCs w:val="28"/>
          <w:lang w:val="en-US"/>
        </w:rPr>
      </w:pPr>
      <w:r w:rsidRPr="00307C63">
        <w:rPr>
          <w:bCs/>
          <w:color w:val="0D0D0D" w:themeColor="text1" w:themeTint="F2"/>
          <w:sz w:val="28"/>
          <w:szCs w:val="28"/>
          <w:lang w:val="en-US"/>
        </w:rPr>
        <w:t xml:space="preserve">ProQuest Dissertations &amp; Theses A&amp;I </w:t>
      </w:r>
      <w:hyperlink r:id="rId25" w:history="1">
        <w:r w:rsidRPr="00307C63">
          <w:rPr>
            <w:rStyle w:val="ad"/>
            <w:bCs/>
            <w:color w:val="0D0D0D" w:themeColor="text1" w:themeTint="F2"/>
            <w:sz w:val="28"/>
            <w:szCs w:val="28"/>
            <w:lang w:val="en-US"/>
          </w:rPr>
          <w:t>https://search.proquest.com/</w:t>
        </w:r>
      </w:hyperlink>
    </w:p>
    <w:p w:rsidR="00B13E75" w:rsidRPr="00307C63" w:rsidRDefault="00B13E75" w:rsidP="00B13E75">
      <w:pPr>
        <w:ind w:firstLine="709"/>
        <w:rPr>
          <w:color w:val="0D0D0D" w:themeColor="text1" w:themeTint="F2"/>
          <w:sz w:val="28"/>
          <w:szCs w:val="28"/>
        </w:rPr>
      </w:pPr>
      <w:r w:rsidRPr="00307C63">
        <w:rPr>
          <w:color w:val="0D0D0D" w:themeColor="text1" w:themeTint="F2"/>
          <w:sz w:val="28"/>
          <w:szCs w:val="28"/>
          <w:lang w:val="en-US"/>
        </w:rPr>
        <w:t>Scopus</w:t>
      </w:r>
      <w:hyperlink r:id="rId26" w:history="1">
        <w:r w:rsidRPr="00307C63">
          <w:rPr>
            <w:rStyle w:val="ad"/>
            <w:color w:val="0D0D0D" w:themeColor="text1" w:themeTint="F2"/>
            <w:sz w:val="28"/>
            <w:szCs w:val="28"/>
            <w:lang w:val="en-US"/>
          </w:rPr>
          <w:t>https</w:t>
        </w:r>
        <w:r w:rsidRPr="00307C63">
          <w:rPr>
            <w:rStyle w:val="ad"/>
            <w:color w:val="0D0D0D" w:themeColor="text1" w:themeTint="F2"/>
            <w:sz w:val="28"/>
            <w:szCs w:val="28"/>
          </w:rPr>
          <w:t>://</w:t>
        </w:r>
        <w:r w:rsidRPr="00307C63">
          <w:rPr>
            <w:rStyle w:val="ad"/>
            <w:color w:val="0D0D0D" w:themeColor="text1" w:themeTint="F2"/>
            <w:sz w:val="28"/>
            <w:szCs w:val="28"/>
            <w:lang w:val="en-US"/>
          </w:rPr>
          <w:t>www</w:t>
        </w:r>
        <w:r w:rsidRPr="00307C63">
          <w:rPr>
            <w:rStyle w:val="ad"/>
            <w:color w:val="0D0D0D" w:themeColor="text1" w:themeTint="F2"/>
            <w:sz w:val="28"/>
            <w:szCs w:val="28"/>
          </w:rPr>
          <w:t>.</w:t>
        </w:r>
        <w:r w:rsidRPr="00307C63">
          <w:rPr>
            <w:rStyle w:val="ad"/>
            <w:color w:val="0D0D0D" w:themeColor="text1" w:themeTint="F2"/>
            <w:sz w:val="28"/>
            <w:szCs w:val="28"/>
            <w:lang w:val="en-US"/>
          </w:rPr>
          <w:t>scopus</w:t>
        </w:r>
        <w:r w:rsidRPr="00307C63">
          <w:rPr>
            <w:rStyle w:val="ad"/>
            <w:color w:val="0D0D0D" w:themeColor="text1" w:themeTint="F2"/>
            <w:sz w:val="28"/>
            <w:szCs w:val="28"/>
          </w:rPr>
          <w:t>.</w:t>
        </w:r>
        <w:r w:rsidRPr="00307C63">
          <w:rPr>
            <w:rStyle w:val="ad"/>
            <w:color w:val="0D0D0D" w:themeColor="text1" w:themeTint="F2"/>
            <w:sz w:val="28"/>
            <w:szCs w:val="28"/>
            <w:lang w:val="en-US"/>
          </w:rPr>
          <w:t>com</w:t>
        </w:r>
      </w:hyperlink>
    </w:p>
    <w:p w:rsidR="00AD3179" w:rsidRPr="00926F97" w:rsidRDefault="00AD3179" w:rsidP="00DE6C71">
      <w:pPr>
        <w:pStyle w:val="a8"/>
        <w:tabs>
          <w:tab w:val="left" w:pos="851"/>
        </w:tabs>
        <w:ind w:left="0"/>
        <w:jc w:val="both"/>
        <w:rPr>
          <w:sz w:val="20"/>
          <w:szCs w:val="28"/>
        </w:rPr>
      </w:pPr>
    </w:p>
    <w:p w:rsidR="00325CC1" w:rsidRDefault="00325CC1" w:rsidP="003559AB">
      <w:pPr>
        <w:pStyle w:val="1"/>
        <w:spacing w:before="0" w:after="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251D20" w:rsidRPr="003306D0" w:rsidRDefault="00251D20" w:rsidP="003559AB">
      <w:pPr>
        <w:spacing w:line="360" w:lineRule="auto"/>
        <w:ind w:firstLine="720"/>
        <w:jc w:val="both"/>
        <w:rPr>
          <w:iCs/>
          <w:color w:val="000000"/>
          <w:sz w:val="28"/>
          <w:szCs w:val="28"/>
        </w:rPr>
      </w:pPr>
      <w:r w:rsidRPr="003306D0">
        <w:rPr>
          <w:iCs/>
          <w:color w:val="000000"/>
          <w:sz w:val="28"/>
          <w:szCs w:val="28"/>
        </w:rPr>
        <w:t>Данные методические указания к занятиям позволяют студентам понять, как именно построено обучение по данной дисциплине</w:t>
      </w:r>
      <w:r w:rsidR="00A87567">
        <w:rPr>
          <w:iCs/>
          <w:color w:val="000000"/>
          <w:sz w:val="28"/>
          <w:szCs w:val="28"/>
        </w:rPr>
        <w:t>;</w:t>
      </w:r>
      <w:r w:rsidRPr="003306D0">
        <w:rPr>
          <w:iCs/>
          <w:color w:val="000000"/>
          <w:sz w:val="28"/>
          <w:szCs w:val="28"/>
        </w:rPr>
        <w:t xml:space="preserve"> кроме этого, </w:t>
      </w:r>
      <w:r w:rsidR="00A87567">
        <w:rPr>
          <w:iCs/>
          <w:color w:val="000000"/>
          <w:sz w:val="28"/>
          <w:szCs w:val="28"/>
        </w:rPr>
        <w:t xml:space="preserve">они </w:t>
      </w:r>
      <w:r w:rsidRPr="003306D0">
        <w:rPr>
          <w:iCs/>
          <w:color w:val="000000"/>
          <w:sz w:val="28"/>
          <w:szCs w:val="28"/>
        </w:rPr>
        <w:t xml:space="preserve">позволяют </w:t>
      </w:r>
      <w:r w:rsidR="00A87567">
        <w:rPr>
          <w:iCs/>
          <w:color w:val="000000"/>
          <w:sz w:val="28"/>
          <w:szCs w:val="28"/>
        </w:rPr>
        <w:t>компенсировать неполучение информации</w:t>
      </w:r>
      <w:r>
        <w:rPr>
          <w:iCs/>
          <w:color w:val="000000"/>
          <w:sz w:val="28"/>
          <w:szCs w:val="28"/>
        </w:rPr>
        <w:t>в случае пропуска</w:t>
      </w:r>
      <w:r w:rsidRPr="003306D0">
        <w:rPr>
          <w:iCs/>
          <w:color w:val="000000"/>
          <w:sz w:val="28"/>
          <w:szCs w:val="28"/>
        </w:rPr>
        <w:t xml:space="preserve"> занятий студентами и подготовиться к следующим.</w:t>
      </w:r>
    </w:p>
    <w:p w:rsidR="00251D20" w:rsidRPr="003306D0" w:rsidRDefault="00251D20" w:rsidP="003559AB">
      <w:pPr>
        <w:spacing w:line="360" w:lineRule="auto"/>
        <w:ind w:firstLine="705"/>
        <w:jc w:val="both"/>
        <w:rPr>
          <w:color w:val="000000"/>
          <w:sz w:val="28"/>
          <w:szCs w:val="28"/>
        </w:rPr>
      </w:pPr>
      <w:r w:rsidRPr="003306D0">
        <w:rPr>
          <w:color w:val="000000"/>
          <w:sz w:val="28"/>
          <w:szCs w:val="28"/>
        </w:rPr>
        <w:t xml:space="preserve">Образовательный процесс по дисциплине строится на основе комбинации ряда образовательных технологий: </w:t>
      </w:r>
      <w:r w:rsidRPr="003306D0">
        <w:rPr>
          <w:b/>
          <w:color w:val="000000"/>
          <w:sz w:val="28"/>
          <w:szCs w:val="28"/>
        </w:rPr>
        <w:t>активные формы занятий</w:t>
      </w:r>
      <w:r w:rsidRPr="003306D0">
        <w:rPr>
          <w:color w:val="000000"/>
          <w:sz w:val="28"/>
          <w:szCs w:val="28"/>
        </w:rPr>
        <w:t xml:space="preserve"> с широким использованием практических заданий, результаты которых обсуждаются в аудитории; лекционные занятия</w:t>
      </w:r>
      <w:r w:rsidR="00A87567" w:rsidRPr="003559AB">
        <w:rPr>
          <w:color w:val="000000"/>
          <w:sz w:val="28"/>
          <w:szCs w:val="28"/>
        </w:rPr>
        <w:t>;</w:t>
      </w:r>
      <w:r w:rsidR="003559AB">
        <w:rPr>
          <w:b/>
          <w:color w:val="000000"/>
          <w:sz w:val="28"/>
          <w:szCs w:val="28"/>
        </w:rPr>
        <w:t xml:space="preserve"> </w:t>
      </w:r>
      <w:r w:rsidR="00A87567">
        <w:rPr>
          <w:color w:val="000000"/>
          <w:sz w:val="28"/>
          <w:szCs w:val="28"/>
        </w:rPr>
        <w:t>п</w:t>
      </w:r>
      <w:r w:rsidRPr="003306D0">
        <w:rPr>
          <w:color w:val="000000"/>
          <w:sz w:val="28"/>
          <w:szCs w:val="28"/>
        </w:rPr>
        <w:t xml:space="preserve">рактические занятия проводятся как обсуждение докладов студентами и анализ кейсов. </w:t>
      </w:r>
    </w:p>
    <w:p w:rsidR="00251D20" w:rsidRPr="003306D0" w:rsidRDefault="00251D20" w:rsidP="003559AB">
      <w:pPr>
        <w:spacing w:line="360" w:lineRule="auto"/>
        <w:ind w:firstLine="705"/>
        <w:jc w:val="both"/>
        <w:rPr>
          <w:color w:val="000000"/>
          <w:sz w:val="28"/>
          <w:szCs w:val="28"/>
        </w:rPr>
      </w:pPr>
      <w:r w:rsidRPr="003306D0">
        <w:rPr>
          <w:color w:val="000000"/>
          <w:sz w:val="28"/>
          <w:szCs w:val="28"/>
        </w:rPr>
        <w:tab/>
        <w:t>В подготовке к таким занятиям или устным ответам используется технология медленного чтения научного текста, составление схем, таблиц, матриц функциональных систем пресс-службы; при самостоятельной работе студентов – как аудиторной, так и внеаудиторной – задействованы поисковые, и</w:t>
      </w:r>
      <w:r w:rsidRPr="003306D0">
        <w:rPr>
          <w:b/>
          <w:color w:val="000000"/>
          <w:sz w:val="28"/>
          <w:szCs w:val="28"/>
        </w:rPr>
        <w:t xml:space="preserve">сследовательские методики: </w:t>
      </w:r>
      <w:r w:rsidRPr="003306D0">
        <w:rPr>
          <w:color w:val="000000"/>
          <w:sz w:val="28"/>
          <w:szCs w:val="28"/>
        </w:rPr>
        <w:t xml:space="preserve">наблюдение за деятельностью </w:t>
      </w:r>
      <w:r w:rsidR="0079560C">
        <w:rPr>
          <w:color w:val="000000"/>
          <w:sz w:val="28"/>
          <w:szCs w:val="28"/>
        </w:rPr>
        <w:t xml:space="preserve">продюсерских, менеджерских, издательских, рекламных или </w:t>
      </w:r>
      <w:r w:rsidR="0079560C">
        <w:rPr>
          <w:color w:val="000000"/>
          <w:sz w:val="28"/>
          <w:szCs w:val="28"/>
          <w:lang w:val="en-US"/>
        </w:rPr>
        <w:t>PR</w:t>
      </w:r>
      <w:r w:rsidR="0079560C" w:rsidRPr="0079560C">
        <w:rPr>
          <w:color w:val="000000"/>
          <w:sz w:val="28"/>
          <w:szCs w:val="28"/>
        </w:rPr>
        <w:t>-</w:t>
      </w:r>
      <w:r w:rsidR="0079560C">
        <w:rPr>
          <w:color w:val="000000"/>
          <w:sz w:val="28"/>
          <w:szCs w:val="28"/>
        </w:rPr>
        <w:t>подразделений</w:t>
      </w:r>
      <w:r w:rsidRPr="003306D0">
        <w:rPr>
          <w:color w:val="000000"/>
          <w:sz w:val="28"/>
          <w:szCs w:val="28"/>
        </w:rPr>
        <w:t xml:space="preserve"> конкретного министерства или фирмы.</w:t>
      </w:r>
    </w:p>
    <w:p w:rsidR="00251D20" w:rsidRPr="003306D0" w:rsidRDefault="00251D20" w:rsidP="003559AB">
      <w:pPr>
        <w:spacing w:line="360" w:lineRule="auto"/>
        <w:ind w:firstLine="705"/>
        <w:jc w:val="both"/>
        <w:rPr>
          <w:color w:val="000000"/>
          <w:sz w:val="28"/>
          <w:szCs w:val="28"/>
        </w:rPr>
      </w:pPr>
      <w:r w:rsidRPr="003306D0">
        <w:rPr>
          <w:color w:val="000000"/>
          <w:sz w:val="28"/>
          <w:szCs w:val="28"/>
        </w:rPr>
        <w:lastRenderedPageBreak/>
        <w:t>Для развития профессиональной рефлексии студенты занимаются анализом информационных потоков, обсуждая результаты в малых группах и с преподавателем. Используется проблемная лекция с элементами дискуссии, опирающаяся на теоретические и практические знания студентов. Вовлечение слушателей в обсуждение проблем помогает погружению в существо вопросов, приобретению навыков использования в своей речи серьезных терминов теории передачи информации, включению в импровизированную дискуссию.</w:t>
      </w:r>
    </w:p>
    <w:p w:rsidR="00251D20" w:rsidRPr="003306D0" w:rsidRDefault="00251D20" w:rsidP="003559AB">
      <w:pPr>
        <w:spacing w:line="360" w:lineRule="auto"/>
        <w:ind w:firstLine="705"/>
        <w:jc w:val="both"/>
        <w:rPr>
          <w:color w:val="000000"/>
          <w:sz w:val="28"/>
          <w:szCs w:val="28"/>
        </w:rPr>
      </w:pPr>
      <w:r w:rsidRPr="003306D0">
        <w:rPr>
          <w:color w:val="000000"/>
          <w:sz w:val="28"/>
          <w:szCs w:val="28"/>
        </w:rPr>
        <w:t>Преподавание дисциплины основано на сочетании лекций и практических занятий. В их основе ориентация на современные образовательные технологии, предполагающие использование активных методов обучения (в том числе тренинговых), с помощью которых достигается не только освоение студентами технологии деятельности, но и личностное развитие – необходимое условие формирования мастерства.</w:t>
      </w:r>
    </w:p>
    <w:p w:rsidR="00251D20" w:rsidRDefault="00251D20" w:rsidP="003559AB">
      <w:pPr>
        <w:spacing w:line="360" w:lineRule="auto"/>
        <w:ind w:firstLine="705"/>
        <w:jc w:val="both"/>
        <w:rPr>
          <w:color w:val="000000"/>
          <w:sz w:val="28"/>
          <w:szCs w:val="28"/>
        </w:rPr>
      </w:pPr>
      <w:r w:rsidRPr="003306D0">
        <w:rPr>
          <w:color w:val="000000"/>
          <w:sz w:val="28"/>
          <w:szCs w:val="28"/>
        </w:rPr>
        <w:t>Для оценки процесса освоения материала в ходе текущей и промежуточной аттестации используется метод на основе изученного теоретического материала.</w:t>
      </w:r>
    </w:p>
    <w:p w:rsidR="00251D20" w:rsidRPr="003306D0" w:rsidRDefault="00251D20" w:rsidP="00251D20">
      <w:pPr>
        <w:spacing w:line="360" w:lineRule="auto"/>
        <w:jc w:val="center"/>
        <w:outlineLvl w:val="0"/>
        <w:rPr>
          <w:b/>
          <w:color w:val="000000"/>
          <w:sz w:val="28"/>
        </w:rPr>
      </w:pPr>
      <w:r w:rsidRPr="003306D0">
        <w:rPr>
          <w:b/>
          <w:color w:val="000000"/>
          <w:sz w:val="28"/>
        </w:rPr>
        <w:t>Характеристика оценочного средства ДОКЛАД</w:t>
      </w:r>
    </w:p>
    <w:tbl>
      <w:tblPr>
        <w:tblW w:w="9828" w:type="dxa"/>
        <w:tblLayout w:type="fixed"/>
        <w:tblLook w:val="0000" w:firstRow="0" w:lastRow="0" w:firstColumn="0" w:lastColumn="0" w:noHBand="0" w:noVBand="0"/>
      </w:tblPr>
      <w:tblGrid>
        <w:gridCol w:w="2663"/>
        <w:gridCol w:w="7165"/>
      </w:tblGrid>
      <w:tr w:rsidR="00251D20" w:rsidRPr="009E6832" w:rsidTr="009D6B60">
        <w:trPr>
          <w:trHeight w:val="415"/>
        </w:trPr>
        <w:tc>
          <w:tcPr>
            <w:tcW w:w="9828" w:type="dxa"/>
            <w:gridSpan w:val="2"/>
            <w:tcBorders>
              <w:top w:val="single" w:sz="4" w:space="0" w:color="000000"/>
              <w:left w:val="single" w:sz="4" w:space="0" w:color="000000"/>
              <w:bottom w:val="single" w:sz="4" w:space="0" w:color="000000"/>
              <w:right w:val="single" w:sz="4" w:space="0" w:color="000000"/>
            </w:tcBorders>
          </w:tcPr>
          <w:p w:rsidR="00251D20" w:rsidRPr="009E6832" w:rsidRDefault="00251D20" w:rsidP="009D6B60">
            <w:pPr>
              <w:spacing w:line="100" w:lineRule="atLeast"/>
              <w:jc w:val="center"/>
              <w:rPr>
                <w:color w:val="000000"/>
                <w:szCs w:val="28"/>
              </w:rPr>
            </w:pPr>
            <w:r w:rsidRPr="009E6832">
              <w:rPr>
                <w:b/>
                <w:color w:val="000000"/>
                <w:szCs w:val="28"/>
              </w:rPr>
              <w:t>Критерии оценки:</w:t>
            </w:r>
          </w:p>
        </w:tc>
      </w:tr>
      <w:tr w:rsidR="00251D20" w:rsidRPr="009E6832" w:rsidTr="009D6B60">
        <w:trPr>
          <w:trHeight w:val="415"/>
        </w:trPr>
        <w:tc>
          <w:tcPr>
            <w:tcW w:w="2663" w:type="dxa"/>
            <w:tcBorders>
              <w:top w:val="single" w:sz="4" w:space="0" w:color="000000"/>
              <w:left w:val="single" w:sz="4" w:space="0" w:color="000000"/>
              <w:bottom w:val="single" w:sz="4" w:space="0" w:color="000000"/>
              <w:right w:val="single" w:sz="4" w:space="0" w:color="000000"/>
            </w:tcBorders>
          </w:tcPr>
          <w:p w:rsidR="00251D20" w:rsidRPr="009E6832" w:rsidRDefault="00251D20" w:rsidP="009D6B60">
            <w:pPr>
              <w:spacing w:line="100" w:lineRule="atLeast"/>
              <w:jc w:val="center"/>
              <w:rPr>
                <w:color w:val="000000"/>
                <w:szCs w:val="28"/>
              </w:rPr>
            </w:pPr>
            <w:r w:rsidRPr="009E6832">
              <w:rPr>
                <w:color w:val="000000"/>
                <w:szCs w:val="28"/>
              </w:rPr>
              <w:t>Высокий уровень</w:t>
            </w:r>
          </w:p>
        </w:tc>
        <w:tc>
          <w:tcPr>
            <w:tcW w:w="7165" w:type="dxa"/>
            <w:tcBorders>
              <w:top w:val="single" w:sz="4" w:space="0" w:color="000000"/>
              <w:left w:val="single" w:sz="4" w:space="0" w:color="000000"/>
              <w:bottom w:val="single" w:sz="4" w:space="0" w:color="000000"/>
              <w:right w:val="single" w:sz="4" w:space="0" w:color="000000"/>
            </w:tcBorders>
          </w:tcPr>
          <w:p w:rsidR="00251D20" w:rsidRPr="009E6832" w:rsidRDefault="00251D20" w:rsidP="009D6B60">
            <w:pPr>
              <w:jc w:val="both"/>
              <w:rPr>
                <w:color w:val="000000"/>
                <w:szCs w:val="28"/>
              </w:rPr>
            </w:pPr>
            <w:r w:rsidRPr="009E6832">
              <w:rPr>
                <w:color w:val="000000"/>
                <w:szCs w:val="28"/>
              </w:rPr>
              <w:t>Продемонстрировал соответствие выступления теме, поставленным целям и задачам;</w:t>
            </w:r>
          </w:p>
          <w:p w:rsidR="00251D20" w:rsidRPr="009E6832" w:rsidRDefault="00251D20" w:rsidP="009D6B60">
            <w:pPr>
              <w:jc w:val="both"/>
              <w:rPr>
                <w:color w:val="000000"/>
                <w:szCs w:val="28"/>
              </w:rPr>
            </w:pPr>
            <w:r w:rsidRPr="009E6832">
              <w:rPr>
                <w:color w:val="000000"/>
                <w:szCs w:val="28"/>
              </w:rPr>
              <w:t>Показал понимание темы, умение критического анализа информации;</w:t>
            </w:r>
          </w:p>
          <w:p w:rsidR="00251D20" w:rsidRPr="009E6832" w:rsidRDefault="00251D20" w:rsidP="009D6B60">
            <w:pPr>
              <w:jc w:val="both"/>
              <w:rPr>
                <w:color w:val="000000"/>
                <w:szCs w:val="28"/>
              </w:rPr>
            </w:pPr>
            <w:r w:rsidRPr="009E6832">
              <w:rPr>
                <w:color w:val="000000"/>
                <w:szCs w:val="28"/>
              </w:rPr>
              <w:t>Продемонстрировал знание методов изучения проблематики и умение их применять;</w:t>
            </w:r>
          </w:p>
          <w:p w:rsidR="00251D20" w:rsidRPr="009E6832" w:rsidRDefault="00251D20" w:rsidP="009D6B60">
            <w:pPr>
              <w:jc w:val="both"/>
              <w:rPr>
                <w:color w:val="000000"/>
                <w:szCs w:val="28"/>
              </w:rPr>
            </w:pPr>
            <w:r w:rsidRPr="009E6832">
              <w:rPr>
                <w:color w:val="000000"/>
                <w:szCs w:val="28"/>
              </w:rPr>
              <w:t>Обобщил информацию с помощью таблиц, схем, рисунков и т.д.; формулировал аргументированные выводы;</w:t>
            </w:r>
          </w:p>
          <w:p w:rsidR="00251D20" w:rsidRPr="009E6832" w:rsidRDefault="00251D20" w:rsidP="009D6B60">
            <w:pPr>
              <w:spacing w:line="100" w:lineRule="atLeast"/>
              <w:jc w:val="center"/>
              <w:rPr>
                <w:color w:val="000000"/>
                <w:szCs w:val="28"/>
              </w:rPr>
            </w:pPr>
            <w:r w:rsidRPr="009E6832">
              <w:rPr>
                <w:color w:val="000000"/>
                <w:szCs w:val="28"/>
              </w:rPr>
              <w:t>Проявил оригинальность и креативность при подготовке презентации;</w:t>
            </w:r>
          </w:p>
        </w:tc>
      </w:tr>
      <w:tr w:rsidR="00251D20" w:rsidRPr="009E6832" w:rsidTr="009D6B60">
        <w:trPr>
          <w:trHeight w:val="939"/>
        </w:trPr>
        <w:tc>
          <w:tcPr>
            <w:tcW w:w="2663" w:type="dxa"/>
            <w:tcBorders>
              <w:top w:val="single" w:sz="4" w:space="0" w:color="000000"/>
              <w:left w:val="single" w:sz="4" w:space="0" w:color="000000"/>
              <w:bottom w:val="single" w:sz="4" w:space="0" w:color="auto"/>
              <w:right w:val="single" w:sz="4" w:space="0" w:color="000000"/>
            </w:tcBorders>
          </w:tcPr>
          <w:p w:rsidR="00251D20" w:rsidRPr="009E6832" w:rsidRDefault="00251D20" w:rsidP="009D6B60">
            <w:pPr>
              <w:jc w:val="center"/>
              <w:rPr>
                <w:color w:val="000000"/>
                <w:szCs w:val="28"/>
              </w:rPr>
            </w:pPr>
            <w:r w:rsidRPr="009E6832">
              <w:rPr>
                <w:color w:val="000000"/>
                <w:szCs w:val="28"/>
              </w:rPr>
              <w:t>Продвинутый уровень</w:t>
            </w:r>
          </w:p>
        </w:tc>
        <w:tc>
          <w:tcPr>
            <w:tcW w:w="7165" w:type="dxa"/>
            <w:tcBorders>
              <w:top w:val="single" w:sz="4" w:space="0" w:color="000000"/>
              <w:left w:val="single" w:sz="4" w:space="0" w:color="000000"/>
              <w:bottom w:val="single" w:sz="4" w:space="0" w:color="auto"/>
              <w:right w:val="single" w:sz="4" w:space="0" w:color="000000"/>
            </w:tcBorders>
          </w:tcPr>
          <w:p w:rsidR="00251D20" w:rsidRPr="009E6832" w:rsidRDefault="00251D20" w:rsidP="009D6B60">
            <w:pPr>
              <w:spacing w:line="100" w:lineRule="atLeast"/>
              <w:rPr>
                <w:color w:val="000000"/>
                <w:szCs w:val="28"/>
              </w:rPr>
            </w:pPr>
            <w:r w:rsidRPr="009E6832">
              <w:rPr>
                <w:color w:val="000000"/>
                <w:szCs w:val="28"/>
              </w:rPr>
              <w:t>Проявил некоторую самостоятельность;</w:t>
            </w:r>
          </w:p>
          <w:p w:rsidR="00251D20" w:rsidRPr="009E6832" w:rsidRDefault="00251D20" w:rsidP="009D6B60">
            <w:pPr>
              <w:spacing w:line="100" w:lineRule="atLeast"/>
              <w:rPr>
                <w:b/>
                <w:color w:val="000000"/>
                <w:szCs w:val="28"/>
              </w:rPr>
            </w:pPr>
            <w:r w:rsidRPr="009E6832">
              <w:rPr>
                <w:color w:val="000000"/>
                <w:szCs w:val="28"/>
              </w:rPr>
              <w:t xml:space="preserve">Продемонстрировал частично обобщенную информацию; Выявил особенности переговорного процесса в одном конкретном срезе. </w:t>
            </w:r>
          </w:p>
        </w:tc>
      </w:tr>
      <w:tr w:rsidR="00251D20" w:rsidRPr="009E6832" w:rsidTr="009D6B60">
        <w:trPr>
          <w:trHeight w:val="435"/>
        </w:trPr>
        <w:tc>
          <w:tcPr>
            <w:tcW w:w="2663" w:type="dxa"/>
            <w:tcBorders>
              <w:top w:val="single" w:sz="4" w:space="0" w:color="auto"/>
              <w:left w:val="single" w:sz="4" w:space="0" w:color="000000"/>
              <w:bottom w:val="single" w:sz="4" w:space="0" w:color="000000"/>
              <w:right w:val="single" w:sz="4" w:space="0" w:color="000000"/>
            </w:tcBorders>
          </w:tcPr>
          <w:p w:rsidR="00251D20" w:rsidRPr="009E6832" w:rsidRDefault="00251D20" w:rsidP="009D6B60">
            <w:pPr>
              <w:jc w:val="center"/>
              <w:rPr>
                <w:color w:val="000000"/>
                <w:szCs w:val="28"/>
              </w:rPr>
            </w:pPr>
            <w:r w:rsidRPr="009E6832">
              <w:rPr>
                <w:color w:val="000000"/>
                <w:szCs w:val="28"/>
              </w:rPr>
              <w:t>Пороговый уровень</w:t>
            </w:r>
          </w:p>
        </w:tc>
        <w:tc>
          <w:tcPr>
            <w:tcW w:w="7165" w:type="dxa"/>
            <w:tcBorders>
              <w:top w:val="single" w:sz="4" w:space="0" w:color="auto"/>
              <w:left w:val="single" w:sz="4" w:space="0" w:color="000000"/>
              <w:bottom w:val="single" w:sz="4" w:space="0" w:color="000000"/>
              <w:right w:val="single" w:sz="4" w:space="0" w:color="000000"/>
            </w:tcBorders>
          </w:tcPr>
          <w:p w:rsidR="00251D20" w:rsidRPr="009E6832" w:rsidRDefault="00251D20" w:rsidP="009D6B60">
            <w:pPr>
              <w:spacing w:line="100" w:lineRule="atLeast"/>
              <w:rPr>
                <w:color w:val="000000"/>
                <w:szCs w:val="28"/>
              </w:rPr>
            </w:pPr>
            <w:r w:rsidRPr="009E6832">
              <w:rPr>
                <w:color w:val="000000"/>
                <w:szCs w:val="28"/>
              </w:rPr>
              <w:t>Не смог в полной мере обобщить информацию по имеющимся у него знаниям. Не смог наглядно представить имеющуюся у него информацию. Не сформулировал выводы.</w:t>
            </w:r>
          </w:p>
        </w:tc>
      </w:tr>
    </w:tbl>
    <w:p w:rsidR="00251D20" w:rsidRPr="003306D0" w:rsidRDefault="00251D20" w:rsidP="00251D20">
      <w:pPr>
        <w:pStyle w:val="2110"/>
        <w:spacing w:before="120" w:line="360" w:lineRule="auto"/>
        <w:jc w:val="center"/>
        <w:outlineLvl w:val="0"/>
        <w:rPr>
          <w:b/>
          <w:color w:val="000000"/>
          <w:sz w:val="28"/>
          <w:szCs w:val="28"/>
        </w:rPr>
      </w:pPr>
      <w:r w:rsidRPr="003306D0">
        <w:rPr>
          <w:b/>
          <w:color w:val="000000"/>
          <w:sz w:val="28"/>
          <w:szCs w:val="28"/>
        </w:rPr>
        <w:t>Рекомендации по решению кейса</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t>1</w:t>
      </w:r>
      <w:r w:rsidRPr="003559AB">
        <w:rPr>
          <w:color w:val="000000"/>
          <w:sz w:val="28"/>
          <w:szCs w:val="28"/>
        </w:rPr>
        <w:t>.</w:t>
      </w:r>
      <w:r w:rsidRPr="003306D0">
        <w:rPr>
          <w:b/>
          <w:color w:val="000000"/>
          <w:sz w:val="28"/>
          <w:szCs w:val="28"/>
        </w:rPr>
        <w:t xml:space="preserve"> </w:t>
      </w:r>
      <w:r w:rsidRPr="003306D0">
        <w:rPr>
          <w:color w:val="000000"/>
          <w:sz w:val="28"/>
          <w:szCs w:val="28"/>
        </w:rPr>
        <w:t>Студент или группа студентов изучает кейс</w:t>
      </w:r>
      <w:r w:rsidR="00A87567">
        <w:rPr>
          <w:color w:val="000000"/>
          <w:sz w:val="28"/>
          <w:szCs w:val="28"/>
        </w:rPr>
        <w:t>.</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t>2. Модератор предлагает каждому желающему кратко высказать свое отношение к кейсу, выделить ключевые направления отношений</w:t>
      </w:r>
      <w:r w:rsidR="00A87567">
        <w:rPr>
          <w:color w:val="000000"/>
          <w:sz w:val="28"/>
          <w:szCs w:val="28"/>
        </w:rPr>
        <w:t>.</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lastRenderedPageBreak/>
        <w:t>3. Модератор выясняет мнение группы о методах анализа кейса, источниках информации, предварительных гипотезах.</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t>4. Модератор на доске записывает условную упрощенную схему построения стратегии решения кейса.</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t>5. Группа делится на подгруппы, которые предлагают свои сценарии построения стратегии.</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t>6. Группы студентов, самостоятельно или в аудитории изучавшие иные кейсы и иных игроков, дают свое видение пересечения стратегий своих игроков с обсуждаемыми в рамках базового кейса.</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t>7. Все полученные результаты обсуждаются группой. Идет корректировка, проверка, выбор необходимой информации и результатов. Модератор фиксирует итог анализа на доске в виде графической схемы (сценарной карты).</w:t>
      </w:r>
    </w:p>
    <w:p w:rsidR="00251D20" w:rsidRPr="003306D0" w:rsidRDefault="00251D20" w:rsidP="003559AB">
      <w:pPr>
        <w:pStyle w:val="2110"/>
        <w:spacing w:line="360" w:lineRule="auto"/>
        <w:ind w:left="0" w:firstLine="709"/>
        <w:jc w:val="both"/>
        <w:outlineLvl w:val="0"/>
        <w:rPr>
          <w:color w:val="000000"/>
          <w:sz w:val="28"/>
          <w:szCs w:val="28"/>
        </w:rPr>
      </w:pPr>
      <w:r w:rsidRPr="003306D0">
        <w:rPr>
          <w:color w:val="000000"/>
          <w:sz w:val="28"/>
          <w:szCs w:val="28"/>
        </w:rPr>
        <w:t>8. Выдвигаются предложения по использованию оптимальных академических и экспертных теорий и источников информации для дальнейшего более углубленного анализа кейса.</w:t>
      </w:r>
    </w:p>
    <w:p w:rsidR="00251D20" w:rsidRPr="003306D0" w:rsidRDefault="00251D20" w:rsidP="003559AB">
      <w:pPr>
        <w:pStyle w:val="211"/>
        <w:spacing w:line="360" w:lineRule="auto"/>
        <w:ind w:left="0" w:firstLine="709"/>
        <w:outlineLvl w:val="0"/>
        <w:rPr>
          <w:b/>
          <w:color w:val="000000"/>
          <w:sz w:val="28"/>
          <w:szCs w:val="28"/>
        </w:rPr>
      </w:pPr>
      <w:r w:rsidRPr="003306D0">
        <w:rPr>
          <w:b/>
          <w:color w:val="000000"/>
          <w:sz w:val="28"/>
          <w:szCs w:val="28"/>
        </w:rPr>
        <w:t>Методические указания к самостоятельной работе студента</w:t>
      </w:r>
    </w:p>
    <w:p w:rsidR="00824D41" w:rsidRPr="00824D41" w:rsidRDefault="00824D41" w:rsidP="00824D41">
      <w:pPr>
        <w:keepNext/>
        <w:widowControl w:val="0"/>
        <w:autoSpaceDE w:val="0"/>
        <w:autoSpaceDN w:val="0"/>
        <w:spacing w:line="360" w:lineRule="auto"/>
        <w:ind w:firstLine="709"/>
        <w:jc w:val="both"/>
        <w:outlineLvl w:val="0"/>
        <w:rPr>
          <w:rFonts w:eastAsia="Calibri"/>
          <w:bCs/>
          <w:kern w:val="32"/>
          <w:sz w:val="28"/>
          <w:szCs w:val="28"/>
          <w:lang w:bidi="ru-RU"/>
        </w:rPr>
      </w:pPr>
      <w:r w:rsidRPr="00824D41">
        <w:rPr>
          <w:rFonts w:eastAsia="Calibri"/>
          <w:bCs/>
          <w:kern w:val="32"/>
          <w:sz w:val="28"/>
          <w:szCs w:val="28"/>
          <w:lang w:bidi="ru-RU"/>
        </w:rPr>
        <w:t>Методические указания для обучающихся по освоению дисциплины</w:t>
      </w:r>
      <w:r w:rsidRPr="00824D41">
        <w:rPr>
          <w:rFonts w:eastAsia="Calibri"/>
          <w:bCs/>
          <w:kern w:val="32"/>
          <w:sz w:val="28"/>
          <w:szCs w:val="28"/>
          <w:lang w:bidi="ru-RU"/>
        </w:rPr>
        <w:br/>
        <w:t xml:space="preserve">утверждены Приказом Финансового университета от 11.05.2021 №1040/о </w:t>
      </w:r>
      <w:r w:rsidRPr="00824D41">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p>
    <w:p w:rsidR="00251D20" w:rsidRPr="003306D0" w:rsidRDefault="00251D20" w:rsidP="003559AB">
      <w:pPr>
        <w:spacing w:line="360" w:lineRule="auto"/>
        <w:ind w:firstLine="709"/>
        <w:jc w:val="both"/>
        <w:rPr>
          <w:color w:val="000000"/>
          <w:sz w:val="28"/>
          <w:szCs w:val="28"/>
        </w:rPr>
      </w:pPr>
      <w:r w:rsidRPr="003306D0">
        <w:rPr>
          <w:color w:val="000000"/>
          <w:sz w:val="28"/>
          <w:szCs w:val="28"/>
        </w:rPr>
        <w:t>Все тематически</w:t>
      </w:r>
      <w:r w:rsidR="00A87567">
        <w:rPr>
          <w:color w:val="000000"/>
          <w:sz w:val="28"/>
          <w:szCs w:val="28"/>
        </w:rPr>
        <w:t>е</w:t>
      </w:r>
      <w:r w:rsidRPr="003306D0">
        <w:rPr>
          <w:color w:val="000000"/>
          <w:sz w:val="28"/>
          <w:szCs w:val="28"/>
        </w:rPr>
        <w:t xml:space="preserve"> блок</w:t>
      </w:r>
      <w:r w:rsidR="00A87567">
        <w:rPr>
          <w:color w:val="000000"/>
          <w:sz w:val="28"/>
          <w:szCs w:val="28"/>
        </w:rPr>
        <w:t>и</w:t>
      </w:r>
      <w:r w:rsidRPr="003306D0">
        <w:rPr>
          <w:color w:val="000000"/>
          <w:sz w:val="28"/>
          <w:szCs w:val="28"/>
        </w:rPr>
        <w:t xml:space="preserve"> курса требуют не только активной работы студента в аудитории, но и интенсивной самостоятельной работы. Вспомогательные материалы для такой работы и методические указания направлены на то, чтобы студент сумел самостоятельно разобраться в проблеме; научиться анализировать информационные потоки за счет отслеживания источников информации. Каждый студент должен выделить время в рамках самостоятельной работы для исследования коммуникационных потоков. </w:t>
      </w:r>
    </w:p>
    <w:p w:rsidR="00251D20" w:rsidRPr="003306D0" w:rsidRDefault="00251D20" w:rsidP="003559AB">
      <w:pPr>
        <w:spacing w:line="360" w:lineRule="auto"/>
        <w:ind w:firstLine="709"/>
        <w:jc w:val="both"/>
        <w:rPr>
          <w:color w:val="000000"/>
          <w:sz w:val="28"/>
          <w:szCs w:val="28"/>
        </w:rPr>
      </w:pPr>
      <w:r w:rsidRPr="003306D0">
        <w:rPr>
          <w:color w:val="000000"/>
          <w:sz w:val="28"/>
          <w:szCs w:val="28"/>
        </w:rPr>
        <w:t xml:space="preserve">В курсе </w:t>
      </w:r>
      <w:r w:rsidR="00A87567">
        <w:rPr>
          <w:color w:val="000000"/>
          <w:sz w:val="28"/>
          <w:szCs w:val="28"/>
        </w:rPr>
        <w:t>использу</w:t>
      </w:r>
      <w:r w:rsidRPr="003306D0">
        <w:rPr>
          <w:color w:val="000000"/>
          <w:sz w:val="28"/>
          <w:szCs w:val="28"/>
        </w:rPr>
        <w:t>ется терминологический минимум, без знания которого освоить курс невозможно.</w:t>
      </w:r>
      <w:r w:rsidR="00A87567">
        <w:rPr>
          <w:color w:val="000000"/>
          <w:sz w:val="28"/>
          <w:szCs w:val="28"/>
        </w:rPr>
        <w:t xml:space="preserve"> Однако, он знаком студентам по учебным курсам </w:t>
      </w:r>
      <w:r w:rsidR="00A87567">
        <w:rPr>
          <w:color w:val="000000"/>
          <w:sz w:val="28"/>
          <w:szCs w:val="28"/>
        </w:rPr>
        <w:lastRenderedPageBreak/>
        <w:t>бакалавриата. Главной задачей является знакомство студента с большим объемом информации историко-культурного и историко-экономического характера.</w:t>
      </w:r>
    </w:p>
    <w:p w:rsidR="00251D20" w:rsidRPr="003306D0" w:rsidRDefault="00251D20" w:rsidP="003559AB">
      <w:pPr>
        <w:spacing w:line="360" w:lineRule="auto"/>
        <w:ind w:firstLine="709"/>
        <w:jc w:val="both"/>
        <w:rPr>
          <w:color w:val="000000"/>
          <w:sz w:val="28"/>
          <w:szCs w:val="28"/>
        </w:rPr>
      </w:pPr>
    </w:p>
    <w:p w:rsidR="00251D20" w:rsidRPr="003306D0" w:rsidRDefault="00251D20" w:rsidP="003559AB">
      <w:pPr>
        <w:spacing w:line="360" w:lineRule="auto"/>
        <w:ind w:firstLine="709"/>
        <w:jc w:val="center"/>
        <w:rPr>
          <w:b/>
          <w:color w:val="000000"/>
          <w:sz w:val="28"/>
          <w:szCs w:val="28"/>
        </w:rPr>
      </w:pPr>
      <w:r w:rsidRPr="003306D0">
        <w:rPr>
          <w:b/>
          <w:color w:val="000000"/>
          <w:sz w:val="28"/>
          <w:szCs w:val="28"/>
        </w:rPr>
        <w:t>Примерные задания для самостоятельной работы при подготовке к практическим занятиям</w:t>
      </w:r>
    </w:p>
    <w:p w:rsidR="00251D20" w:rsidRPr="007F4AE0" w:rsidRDefault="00251D20" w:rsidP="003559AB">
      <w:pPr>
        <w:pStyle w:val="Web"/>
        <w:tabs>
          <w:tab w:val="left" w:pos="0"/>
          <w:tab w:val="left" w:pos="180"/>
        </w:tabs>
        <w:spacing w:before="0" w:after="0" w:line="360" w:lineRule="auto"/>
        <w:ind w:firstLine="709"/>
        <w:contextualSpacing/>
        <w:jc w:val="both"/>
        <w:rPr>
          <w:color w:val="000000"/>
          <w:sz w:val="28"/>
          <w:shd w:val="clear" w:color="auto" w:fill="FFFFFF"/>
        </w:rPr>
      </w:pPr>
      <w:r w:rsidRPr="007F4AE0">
        <w:rPr>
          <w:color w:val="000000"/>
          <w:sz w:val="28"/>
          <w:szCs w:val="28"/>
        </w:rPr>
        <w:t xml:space="preserve">1. </w:t>
      </w:r>
      <w:r w:rsidRPr="007F4AE0">
        <w:rPr>
          <w:color w:val="000000"/>
          <w:sz w:val="28"/>
          <w:shd w:val="clear" w:color="auto" w:fill="FFFFFF"/>
        </w:rPr>
        <w:t xml:space="preserve">Проанализируйте </w:t>
      </w:r>
      <w:r w:rsidR="00224EA1">
        <w:rPr>
          <w:color w:val="000000"/>
          <w:sz w:val="28"/>
          <w:shd w:val="clear" w:color="auto" w:fill="FFFFFF"/>
        </w:rPr>
        <w:t xml:space="preserve">технологии </w:t>
      </w:r>
      <w:r w:rsidRPr="007F4AE0">
        <w:rPr>
          <w:color w:val="000000"/>
          <w:sz w:val="28"/>
          <w:shd w:val="clear" w:color="auto" w:fill="FFFFFF"/>
        </w:rPr>
        <w:t>пр</w:t>
      </w:r>
      <w:r w:rsidR="007F4AE0">
        <w:rPr>
          <w:color w:val="000000"/>
          <w:sz w:val="28"/>
          <w:shd w:val="clear" w:color="auto" w:fill="FFFFFF"/>
        </w:rPr>
        <w:t>одюсировани</w:t>
      </w:r>
      <w:r w:rsidR="00224EA1">
        <w:rPr>
          <w:color w:val="000000"/>
          <w:sz w:val="28"/>
          <w:shd w:val="clear" w:color="auto" w:fill="FFFFFF"/>
        </w:rPr>
        <w:t>я</w:t>
      </w:r>
      <w:r w:rsidR="007F4AE0">
        <w:rPr>
          <w:color w:val="000000"/>
          <w:sz w:val="28"/>
          <w:shd w:val="clear" w:color="auto" w:fill="FFFFFF"/>
        </w:rPr>
        <w:t xml:space="preserve"> бьюти-блогер</w:t>
      </w:r>
      <w:r w:rsidR="00224EA1">
        <w:rPr>
          <w:color w:val="000000"/>
          <w:sz w:val="28"/>
          <w:shd w:val="clear" w:color="auto" w:fill="FFFFFF"/>
        </w:rPr>
        <w:t>а</w:t>
      </w:r>
      <w:r w:rsidR="007F4AE0">
        <w:rPr>
          <w:color w:val="000000"/>
          <w:sz w:val="28"/>
          <w:shd w:val="clear" w:color="auto" w:fill="FFFFFF"/>
        </w:rPr>
        <w:t xml:space="preserve"> и визуализируйте идею продвижения им продукции определенного косметического бренда.</w:t>
      </w:r>
    </w:p>
    <w:p w:rsidR="00251D20" w:rsidRPr="007F4AE0" w:rsidRDefault="00251D20" w:rsidP="003559AB">
      <w:pPr>
        <w:pStyle w:val="Web"/>
        <w:tabs>
          <w:tab w:val="left" w:pos="0"/>
          <w:tab w:val="left" w:pos="180"/>
        </w:tabs>
        <w:spacing w:before="0" w:after="0" w:line="360" w:lineRule="auto"/>
        <w:ind w:firstLine="709"/>
        <w:contextualSpacing/>
        <w:jc w:val="both"/>
        <w:rPr>
          <w:color w:val="000000"/>
          <w:sz w:val="28"/>
          <w:shd w:val="clear" w:color="auto" w:fill="FFFFFF"/>
        </w:rPr>
      </w:pPr>
      <w:r w:rsidRPr="007F4AE0">
        <w:rPr>
          <w:color w:val="000000"/>
          <w:sz w:val="28"/>
          <w:shd w:val="clear" w:color="auto" w:fill="FFFFFF"/>
        </w:rPr>
        <w:t xml:space="preserve">2. Проанализируйте стратегиюразвития </w:t>
      </w:r>
      <w:r w:rsidR="007F4AE0">
        <w:rPr>
          <w:color w:val="000000"/>
          <w:sz w:val="28"/>
          <w:shd w:val="clear" w:color="auto" w:fill="FFFFFF"/>
        </w:rPr>
        <w:t>определенного бренда, выпускающего книжную серию</w:t>
      </w:r>
      <w:r w:rsidRPr="007F4AE0">
        <w:rPr>
          <w:color w:val="000000"/>
          <w:sz w:val="28"/>
          <w:shd w:val="clear" w:color="auto" w:fill="FFFFFF"/>
        </w:rPr>
        <w:t>.</w:t>
      </w:r>
      <w:r w:rsidR="00224EA1">
        <w:rPr>
          <w:color w:val="000000"/>
          <w:sz w:val="28"/>
          <w:shd w:val="clear" w:color="auto" w:fill="FFFFFF"/>
        </w:rPr>
        <w:t xml:space="preserve"> Как возможно расширить контент издательской серии.</w:t>
      </w:r>
    </w:p>
    <w:p w:rsidR="00251D20" w:rsidRPr="003306D0" w:rsidRDefault="00251D20" w:rsidP="003559AB">
      <w:pPr>
        <w:pStyle w:val="Web"/>
        <w:tabs>
          <w:tab w:val="left" w:pos="0"/>
          <w:tab w:val="left" w:pos="180"/>
        </w:tabs>
        <w:spacing w:before="0" w:after="0" w:line="360" w:lineRule="auto"/>
        <w:ind w:firstLine="709"/>
        <w:contextualSpacing/>
        <w:jc w:val="both"/>
        <w:rPr>
          <w:color w:val="000000"/>
          <w:sz w:val="28"/>
          <w:szCs w:val="28"/>
        </w:rPr>
      </w:pPr>
      <w:r w:rsidRPr="007F4AE0">
        <w:rPr>
          <w:color w:val="000000"/>
          <w:sz w:val="28"/>
          <w:shd w:val="clear" w:color="auto" w:fill="FFFFFF"/>
        </w:rPr>
        <w:t xml:space="preserve">3. Попробуйте разработать </w:t>
      </w:r>
      <w:r w:rsidR="007F4AE0">
        <w:rPr>
          <w:color w:val="000000"/>
          <w:sz w:val="28"/>
          <w:shd w:val="clear" w:color="auto" w:fill="FFFFFF"/>
        </w:rPr>
        <w:t>нарративный сценарий компьютерной игры.</w:t>
      </w:r>
    </w:p>
    <w:p w:rsidR="00251D20" w:rsidRPr="003306D0" w:rsidRDefault="00251D20" w:rsidP="003559AB">
      <w:pPr>
        <w:spacing w:line="360" w:lineRule="auto"/>
        <w:ind w:firstLine="709"/>
        <w:jc w:val="both"/>
        <w:rPr>
          <w:color w:val="000000"/>
          <w:sz w:val="28"/>
          <w:szCs w:val="28"/>
        </w:rPr>
      </w:pPr>
      <w:r w:rsidRPr="003306D0">
        <w:rPr>
          <w:color w:val="000000"/>
          <w:sz w:val="28"/>
          <w:szCs w:val="28"/>
        </w:rPr>
        <w:t xml:space="preserve">Содержание </w:t>
      </w:r>
      <w:r w:rsidRPr="003306D0">
        <w:rPr>
          <w:i/>
          <w:color w:val="000000"/>
          <w:sz w:val="28"/>
          <w:szCs w:val="28"/>
        </w:rPr>
        <w:t>аудиторной самостоятельной работы</w:t>
      </w:r>
      <w:r w:rsidRPr="003306D0">
        <w:rPr>
          <w:color w:val="000000"/>
          <w:sz w:val="28"/>
          <w:szCs w:val="28"/>
        </w:rPr>
        <w:t xml:space="preserve"> планируется преподавателем и используется для:</w:t>
      </w:r>
    </w:p>
    <w:p w:rsidR="00251D20" w:rsidRPr="003306D0" w:rsidRDefault="00251D20" w:rsidP="003559AB">
      <w:pPr>
        <w:numPr>
          <w:ilvl w:val="1"/>
          <w:numId w:val="3"/>
        </w:numPr>
        <w:tabs>
          <w:tab w:val="left" w:pos="993"/>
        </w:tabs>
        <w:spacing w:line="360" w:lineRule="auto"/>
        <w:ind w:left="0" w:firstLine="709"/>
        <w:jc w:val="both"/>
        <w:rPr>
          <w:color w:val="000000"/>
          <w:sz w:val="28"/>
          <w:szCs w:val="28"/>
        </w:rPr>
      </w:pPr>
      <w:r w:rsidRPr="003306D0">
        <w:rPr>
          <w:color w:val="000000"/>
          <w:sz w:val="28"/>
          <w:szCs w:val="28"/>
        </w:rPr>
        <w:t>консультирования студентов относительно подготовки к разрешению кейсов, выполнения заданий в группах:</w:t>
      </w:r>
    </w:p>
    <w:p w:rsidR="00251D20" w:rsidRDefault="00251D20" w:rsidP="003559AB">
      <w:pPr>
        <w:numPr>
          <w:ilvl w:val="1"/>
          <w:numId w:val="3"/>
        </w:numPr>
        <w:tabs>
          <w:tab w:val="left" w:pos="993"/>
        </w:tabs>
        <w:spacing w:line="360" w:lineRule="auto"/>
        <w:ind w:left="0" w:firstLine="709"/>
        <w:jc w:val="both"/>
        <w:rPr>
          <w:color w:val="000000"/>
          <w:sz w:val="28"/>
          <w:szCs w:val="28"/>
        </w:rPr>
      </w:pPr>
      <w:r w:rsidRPr="003306D0">
        <w:rPr>
          <w:color w:val="000000"/>
          <w:sz w:val="28"/>
          <w:szCs w:val="28"/>
        </w:rPr>
        <w:t xml:space="preserve"> выбора тем для докладов и иных вопросов, касающихс</w:t>
      </w:r>
      <w:r w:rsidR="009C4DE4">
        <w:rPr>
          <w:color w:val="000000"/>
          <w:sz w:val="28"/>
          <w:szCs w:val="28"/>
        </w:rPr>
        <w:t>я организации учебного процесса.</w:t>
      </w:r>
    </w:p>
    <w:p w:rsidR="00251D20" w:rsidRPr="003306D0" w:rsidRDefault="00251D20" w:rsidP="003559AB">
      <w:pPr>
        <w:tabs>
          <w:tab w:val="left" w:pos="993"/>
        </w:tabs>
        <w:spacing w:line="360" w:lineRule="auto"/>
        <w:ind w:firstLine="709"/>
        <w:jc w:val="center"/>
        <w:rPr>
          <w:b/>
          <w:color w:val="000000"/>
          <w:sz w:val="28"/>
          <w:szCs w:val="28"/>
        </w:rPr>
      </w:pPr>
      <w:r w:rsidRPr="003306D0">
        <w:rPr>
          <w:b/>
          <w:color w:val="000000"/>
          <w:sz w:val="28"/>
          <w:szCs w:val="28"/>
        </w:rPr>
        <w:t>Методические рекомендации по подготовке и участию</w:t>
      </w:r>
    </w:p>
    <w:p w:rsidR="00251D20" w:rsidRPr="003306D0" w:rsidRDefault="00251D20" w:rsidP="003559AB">
      <w:pPr>
        <w:tabs>
          <w:tab w:val="left" w:pos="993"/>
        </w:tabs>
        <w:spacing w:line="360" w:lineRule="auto"/>
        <w:ind w:firstLine="709"/>
        <w:jc w:val="center"/>
        <w:rPr>
          <w:b/>
          <w:color w:val="000000"/>
          <w:sz w:val="28"/>
          <w:szCs w:val="28"/>
        </w:rPr>
      </w:pPr>
      <w:r w:rsidRPr="003306D0">
        <w:rPr>
          <w:b/>
          <w:color w:val="000000"/>
          <w:sz w:val="28"/>
          <w:szCs w:val="28"/>
        </w:rPr>
        <w:t xml:space="preserve"> в групповой дискуссии</w:t>
      </w:r>
    </w:p>
    <w:p w:rsidR="00251D20" w:rsidRPr="003306D0" w:rsidRDefault="00251D20" w:rsidP="003559AB">
      <w:pPr>
        <w:spacing w:line="360" w:lineRule="auto"/>
        <w:ind w:firstLine="709"/>
        <w:jc w:val="both"/>
        <w:rPr>
          <w:color w:val="000000"/>
          <w:sz w:val="28"/>
          <w:szCs w:val="28"/>
        </w:rPr>
      </w:pPr>
      <w:r w:rsidRPr="003306D0">
        <w:rPr>
          <w:color w:val="000000"/>
          <w:sz w:val="28"/>
          <w:szCs w:val="28"/>
        </w:rPr>
        <w:t>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реализованным структурным реформам. 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экспертизы.</w:t>
      </w:r>
    </w:p>
    <w:p w:rsidR="00251D20" w:rsidRPr="003306D0" w:rsidRDefault="00251D20" w:rsidP="003559AB">
      <w:pPr>
        <w:spacing w:after="240" w:line="360" w:lineRule="auto"/>
        <w:ind w:firstLine="709"/>
        <w:jc w:val="both"/>
        <w:rPr>
          <w:color w:val="000000"/>
          <w:sz w:val="28"/>
          <w:szCs w:val="28"/>
        </w:rPr>
      </w:pPr>
      <w:r w:rsidRPr="003306D0">
        <w:rPr>
          <w:color w:val="000000"/>
          <w:sz w:val="28"/>
          <w:szCs w:val="28"/>
        </w:rPr>
        <w:t xml:space="preserve">В пределах общепринятой университетской этики и в соответствии с принципами свободы академического поиска допустимо изложение достаточно жестких позиций студента по сути того или иного предложенного вопроса оценки информационных кампаний. При этом выступление на дискуссии должно </w:t>
      </w:r>
      <w:r w:rsidRPr="003306D0">
        <w:rPr>
          <w:color w:val="000000"/>
          <w:sz w:val="28"/>
          <w:szCs w:val="28"/>
        </w:rPr>
        <w:lastRenderedPageBreak/>
        <w:t xml:space="preserve">соответствовать принципу ясного и четкого изложения собственных суждений, а выдвинутые тезисы должны сопровождаться грамотной аргументацией. Академическая этика предполагает необходимость внимательно выслушивать выступающего, не перебивать, не повторяться, не допускать личной конфронтации между участниками дискуссии, сохранять разумную беспристрастность, не оценивать точку зрения иного выступающего, не выслушав до конца и не поняв высказанную позицию. Допускается и даже поощряется использованием студентом при защите своей позиции на дискуссии собственного социокультурного опыта. Студенту необходимо уметь в рамках групповой дискуссии видеть более широкий горизонт проблем </w:t>
      </w:r>
      <w:r w:rsidR="001A1A7B">
        <w:rPr>
          <w:color w:val="000000"/>
          <w:sz w:val="28"/>
          <w:szCs w:val="28"/>
        </w:rPr>
        <w:t xml:space="preserve">развития массмедиа, издательской деятельности и продюсирования </w:t>
      </w:r>
      <w:r w:rsidRPr="003306D0">
        <w:rPr>
          <w:color w:val="000000"/>
          <w:sz w:val="28"/>
          <w:szCs w:val="28"/>
        </w:rPr>
        <w:t xml:space="preserve">в целом, уметь увязывать дискутируемые вопросы с ранее уже обсужденной на академических занятиях проблематикой. </w:t>
      </w:r>
    </w:p>
    <w:p w:rsidR="00251D20" w:rsidRPr="003306D0" w:rsidRDefault="00251D20" w:rsidP="003559AB">
      <w:pPr>
        <w:shd w:val="clear" w:color="auto" w:fill="FFFFFF"/>
        <w:autoSpaceDE w:val="0"/>
        <w:autoSpaceDN w:val="0"/>
        <w:adjustRightInd w:val="0"/>
        <w:spacing w:line="360" w:lineRule="auto"/>
        <w:jc w:val="center"/>
        <w:rPr>
          <w:b/>
          <w:color w:val="000000"/>
          <w:sz w:val="28"/>
          <w:szCs w:val="28"/>
          <w:lang w:eastAsia="en-US"/>
        </w:rPr>
      </w:pPr>
      <w:r w:rsidRPr="003306D0">
        <w:rPr>
          <w:b/>
          <w:color w:val="000000"/>
          <w:sz w:val="28"/>
          <w:szCs w:val="28"/>
        </w:rPr>
        <w:t xml:space="preserve">Рекомендации по </w:t>
      </w:r>
      <w:r w:rsidR="009C4DE4">
        <w:rPr>
          <w:b/>
          <w:color w:val="000000"/>
          <w:sz w:val="28"/>
          <w:szCs w:val="28"/>
        </w:rPr>
        <w:t>написанию эссе</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Эссе</w:t>
      </w:r>
      <w:r w:rsidR="008B7979" w:rsidRPr="009C4DE4">
        <w:rPr>
          <w:color w:val="000000"/>
          <w:sz w:val="28"/>
          <w:szCs w:val="28"/>
        </w:rPr>
        <w:t>, это</w:t>
      </w:r>
      <w:r w:rsidRPr="009C4DE4">
        <w:rPr>
          <w:color w:val="000000"/>
          <w:sz w:val="28"/>
          <w:szCs w:val="28"/>
        </w:rPr>
        <w:t xml:space="preserve"> связный текст, отражающий позицию автора по какому-либо вопросу.</w:t>
      </w:r>
      <w:r w:rsidR="009E6832">
        <w:rPr>
          <w:color w:val="000000"/>
          <w:sz w:val="28"/>
          <w:szCs w:val="28"/>
        </w:rPr>
        <w:t xml:space="preserve"> </w:t>
      </w:r>
      <w:r w:rsidRPr="009C4DE4">
        <w:rPr>
          <w:color w:val="000000"/>
          <w:sz w:val="28"/>
          <w:szCs w:val="28"/>
        </w:rPr>
        <w:t xml:space="preserve">Цель </w:t>
      </w:r>
      <w:r w:rsidR="008B7979" w:rsidRPr="009C4DE4">
        <w:rPr>
          <w:color w:val="000000"/>
          <w:sz w:val="28"/>
          <w:szCs w:val="28"/>
        </w:rPr>
        <w:t>его написания</w:t>
      </w:r>
      <w:r w:rsidRPr="009C4DE4">
        <w:rPr>
          <w:color w:val="000000"/>
          <w:sz w:val="28"/>
          <w:szCs w:val="28"/>
        </w:rPr>
        <w:t xml:space="preserve"> — высказать </w:t>
      </w:r>
      <w:r w:rsidR="008B7979" w:rsidRPr="009C4DE4">
        <w:rPr>
          <w:color w:val="000000"/>
          <w:sz w:val="28"/>
          <w:szCs w:val="28"/>
        </w:rPr>
        <w:t xml:space="preserve">автором </w:t>
      </w:r>
      <w:r w:rsidRPr="009C4DE4">
        <w:rPr>
          <w:color w:val="000000"/>
          <w:sz w:val="28"/>
          <w:szCs w:val="28"/>
        </w:rPr>
        <w:t>свою точку зрения и сформировать непротиворечивую систему аргументов, обосновывающих предпочтительность позиции, выбранной автором эссе.</w:t>
      </w:r>
    </w:p>
    <w:p w:rsidR="00DE6C71" w:rsidRPr="009C4DE4" w:rsidRDefault="008B7979"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Т</w:t>
      </w:r>
      <w:r w:rsidR="00DE6C71" w:rsidRPr="009C4DE4">
        <w:rPr>
          <w:color w:val="000000"/>
          <w:sz w:val="28"/>
          <w:szCs w:val="28"/>
        </w:rPr>
        <w:t>екст является эссе</w:t>
      </w:r>
      <w:r w:rsidRPr="009C4DE4">
        <w:rPr>
          <w:color w:val="000000"/>
          <w:sz w:val="28"/>
          <w:szCs w:val="28"/>
        </w:rPr>
        <w:t>, если имеет следующие отличительные признаки</w:t>
      </w:r>
      <w:r w:rsidR="00DE6C71" w:rsidRPr="009C4DE4">
        <w:rPr>
          <w:color w:val="000000"/>
          <w:sz w:val="28"/>
          <w:szCs w:val="28"/>
        </w:rPr>
        <w:t>:</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 наличие конкретной темы или вопроса. Произведение, посвященное анализу широкого круга проблем, по определению не может быть выполнено в жанре эссе.</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 как правило, эссе предполагает новое, субъективно окрашенное слово о чем-либо.</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 xml:space="preserve">- в содержании эссе оцениваются в первую очередь личность автора </w:t>
      </w:r>
      <w:r w:rsidR="008B7979" w:rsidRPr="009C4DE4">
        <w:rPr>
          <w:color w:val="000000"/>
          <w:sz w:val="28"/>
          <w:szCs w:val="28"/>
        </w:rPr>
        <w:t>–</w:t>
      </w:r>
      <w:r w:rsidRPr="009C4DE4">
        <w:rPr>
          <w:color w:val="000000"/>
          <w:sz w:val="28"/>
          <w:szCs w:val="28"/>
        </w:rPr>
        <w:t xml:space="preserve"> его мировоззрение, мысли и чувства.</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lastRenderedPageBreak/>
        <w:t xml:space="preserve">Цель </w:t>
      </w:r>
      <w:r w:rsidR="008B7979" w:rsidRPr="009C4DE4">
        <w:rPr>
          <w:color w:val="000000"/>
          <w:sz w:val="28"/>
          <w:szCs w:val="28"/>
        </w:rPr>
        <w:t xml:space="preserve">написания </w:t>
      </w:r>
      <w:r w:rsidRPr="009C4DE4">
        <w:rPr>
          <w:color w:val="000000"/>
          <w:sz w:val="28"/>
          <w:szCs w:val="28"/>
        </w:rPr>
        <w:t xml:space="preserve">эссе </w:t>
      </w:r>
      <w:r w:rsidR="008B7979" w:rsidRPr="009C4DE4">
        <w:rPr>
          <w:color w:val="000000"/>
          <w:sz w:val="28"/>
          <w:szCs w:val="28"/>
        </w:rPr>
        <w:t xml:space="preserve">обучающимися </w:t>
      </w:r>
      <w:r w:rsidRPr="009C4DE4">
        <w:rPr>
          <w:color w:val="000000"/>
          <w:sz w:val="28"/>
          <w:szCs w:val="28"/>
        </w:rPr>
        <w:t>состоит в развитии таких навыков, как самостоятельное творческое мышление и письменное изложение собственных мыслей.</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Оформление:</w:t>
      </w:r>
    </w:p>
    <w:p w:rsidR="00DE6C71" w:rsidRPr="009C4DE4" w:rsidRDefault="008B7979"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Т</w:t>
      </w:r>
      <w:r w:rsidR="00DE6C71" w:rsidRPr="009C4DE4">
        <w:rPr>
          <w:color w:val="000000"/>
          <w:sz w:val="28"/>
          <w:szCs w:val="28"/>
        </w:rPr>
        <w:t>итульный лист. Страницы нумеруются</w:t>
      </w:r>
      <w:r w:rsidR="00AD5777">
        <w:rPr>
          <w:color w:val="000000"/>
          <w:sz w:val="28"/>
          <w:szCs w:val="28"/>
        </w:rPr>
        <w:t>,</w:t>
      </w:r>
      <w:r w:rsidR="00DE6C71" w:rsidRPr="009C4DE4">
        <w:rPr>
          <w:color w:val="000000"/>
          <w:sz w:val="28"/>
          <w:szCs w:val="28"/>
        </w:rPr>
        <w:t xml:space="preserve"> начиная с первой (с Титульного листа), при этом на первой странице номер не ставится. Таким образом, общий объём </w:t>
      </w:r>
      <w:r w:rsidRPr="009C4DE4">
        <w:rPr>
          <w:color w:val="000000"/>
          <w:sz w:val="28"/>
          <w:szCs w:val="28"/>
        </w:rPr>
        <w:t>э</w:t>
      </w:r>
      <w:r w:rsidR="00DE6C71" w:rsidRPr="009C4DE4">
        <w:rPr>
          <w:color w:val="000000"/>
          <w:sz w:val="28"/>
          <w:szCs w:val="28"/>
        </w:rPr>
        <w:t>ссе составляет до 6 страниц (не более). Список литературы (если таковой есть) размещается в конце.</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Содержание:</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Введение должно включать обоснование интереса к выбранной теме, ее актуальность или практическую значимость.</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Основная часть предполагает последовательное, логичное и доказательное раскрытие заявленной темы эссе с</w:t>
      </w:r>
      <w:r w:rsidR="0024084A" w:rsidRPr="009C4DE4">
        <w:rPr>
          <w:color w:val="000000"/>
          <w:sz w:val="28"/>
          <w:szCs w:val="28"/>
        </w:rPr>
        <w:t>о</w:t>
      </w:r>
      <w:r w:rsidRPr="009C4DE4">
        <w:rPr>
          <w:color w:val="000000"/>
          <w:sz w:val="28"/>
          <w:szCs w:val="28"/>
        </w:rPr>
        <w:t xml:space="preserve"> ссылками на использованную и доступную литературу, в том числе электронные источники информации.</w:t>
      </w:r>
    </w:p>
    <w:p w:rsidR="00DE6C71" w:rsidRPr="009C4DE4"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Цитата – должна быть дословной, заключаться в кавычки, внизу страницы должна быть ссылка на источник, в которой указывается фамилия автора, название, год издания, соответствующая страница.</w:t>
      </w:r>
    </w:p>
    <w:p w:rsidR="00DE6C71" w:rsidRDefault="00DE6C71" w:rsidP="003559AB">
      <w:pPr>
        <w:pStyle w:val="ab"/>
        <w:spacing w:before="0" w:beforeAutospacing="0" w:after="0" w:afterAutospacing="0" w:line="360" w:lineRule="auto"/>
        <w:ind w:firstLine="709"/>
        <w:jc w:val="both"/>
        <w:rPr>
          <w:color w:val="000000"/>
          <w:sz w:val="28"/>
          <w:szCs w:val="28"/>
        </w:rPr>
      </w:pPr>
      <w:r w:rsidRPr="009C4DE4">
        <w:rPr>
          <w:color w:val="000000"/>
          <w:sz w:val="28"/>
          <w:szCs w:val="28"/>
        </w:rPr>
        <w:t xml:space="preserve">Заключение, в котором отмечаются достигнутые цели и задачи, </w:t>
      </w:r>
      <w:r w:rsidR="0024084A" w:rsidRPr="009C4DE4">
        <w:rPr>
          <w:color w:val="000000"/>
          <w:sz w:val="28"/>
          <w:szCs w:val="28"/>
        </w:rPr>
        <w:t xml:space="preserve">содержатся </w:t>
      </w:r>
      <w:r w:rsidRPr="009C4DE4">
        <w:rPr>
          <w:color w:val="000000"/>
          <w:sz w:val="28"/>
          <w:szCs w:val="28"/>
        </w:rPr>
        <w:t>выводы, обобщающие авторскую позицию по поставленной проблеме и перспективные направления возможных исследований по данной тематик</w:t>
      </w:r>
      <w:r w:rsidR="0024084A" w:rsidRPr="009C4DE4">
        <w:rPr>
          <w:color w:val="000000"/>
          <w:sz w:val="28"/>
          <w:szCs w:val="28"/>
        </w:rPr>
        <w:t>.</w:t>
      </w:r>
    </w:p>
    <w:p w:rsidR="00850791" w:rsidRPr="009C4DE4" w:rsidRDefault="00850791" w:rsidP="003559AB">
      <w:pPr>
        <w:pStyle w:val="ab"/>
        <w:spacing w:before="0" w:beforeAutospacing="0" w:after="0" w:afterAutospacing="0" w:line="360" w:lineRule="auto"/>
        <w:ind w:firstLine="709"/>
        <w:jc w:val="both"/>
        <w:rPr>
          <w:color w:val="000000"/>
          <w:sz w:val="28"/>
          <w:szCs w:val="28"/>
        </w:rPr>
      </w:pPr>
    </w:p>
    <w:p w:rsidR="00CF4446" w:rsidRDefault="00CF4446" w:rsidP="00926F97">
      <w:pPr>
        <w:widowControl w:val="0"/>
        <w:autoSpaceDE w:val="0"/>
        <w:autoSpaceDN w:val="0"/>
        <w:jc w:val="both"/>
        <w:outlineLvl w:val="0"/>
        <w:rPr>
          <w:b/>
          <w:bCs/>
          <w:sz w:val="28"/>
          <w:szCs w:val="28"/>
          <w:lang w:bidi="ru-RU"/>
        </w:rPr>
      </w:pPr>
      <w:bookmarkStart w:id="11"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3559AB" w:rsidP="003559AB">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Pr>
          <w:rFonts w:eastAsia="Calibri"/>
          <w:b/>
          <w:bCs/>
          <w:kern w:val="32"/>
          <w:sz w:val="28"/>
          <w:szCs w:val="28"/>
          <w:lang w:bidi="ru-RU"/>
        </w:rPr>
        <w:t>11.</w:t>
      </w:r>
      <w:r w:rsidR="00CF4446" w:rsidRPr="00CF4446">
        <w:rPr>
          <w:rFonts w:eastAsia="Calibri"/>
          <w:b/>
          <w:bCs/>
          <w:kern w:val="32"/>
          <w:sz w:val="28"/>
          <w:szCs w:val="28"/>
          <w:lang w:bidi="ru-RU"/>
        </w:rPr>
        <w:t>1. Комплект лицензионного программного обеспечения:</w:t>
      </w:r>
      <w:bookmarkEnd w:id="12"/>
      <w:bookmarkEnd w:id="13"/>
    </w:p>
    <w:p w:rsidR="00CF4446" w:rsidRPr="00BC5A35" w:rsidRDefault="00CF4446" w:rsidP="003559AB">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BC5A35">
        <w:rPr>
          <w:rFonts w:eastAsia="Calibri"/>
          <w:bCs/>
          <w:kern w:val="32"/>
          <w:sz w:val="28"/>
          <w:szCs w:val="28"/>
          <w:lang w:bidi="ru-RU"/>
        </w:rPr>
        <w:t xml:space="preserve">1. </w:t>
      </w:r>
      <w:r w:rsidRPr="00CF4446">
        <w:rPr>
          <w:rFonts w:eastAsia="Calibri"/>
          <w:bCs/>
          <w:kern w:val="32"/>
          <w:sz w:val="28"/>
          <w:szCs w:val="28"/>
          <w:lang w:val="en-US" w:bidi="ru-RU"/>
        </w:rPr>
        <w:t>Windows</w:t>
      </w:r>
      <w:r w:rsidRPr="00BC5A35">
        <w:rPr>
          <w:rFonts w:eastAsia="Calibri"/>
          <w:bCs/>
          <w:kern w:val="32"/>
          <w:sz w:val="28"/>
          <w:szCs w:val="28"/>
          <w:lang w:bidi="ru-RU"/>
        </w:rPr>
        <w:t xml:space="preserve">, </w:t>
      </w:r>
      <w:r w:rsidRPr="00CF4446">
        <w:rPr>
          <w:rFonts w:eastAsia="Calibri"/>
          <w:bCs/>
          <w:kern w:val="32"/>
          <w:sz w:val="28"/>
          <w:szCs w:val="28"/>
          <w:lang w:val="en-US" w:bidi="ru-RU"/>
        </w:rPr>
        <w:t>MicrosoftOffice</w:t>
      </w:r>
      <w:r w:rsidRPr="00BC5A35">
        <w:rPr>
          <w:rFonts w:eastAsia="Calibri"/>
          <w:bCs/>
          <w:kern w:val="32"/>
          <w:sz w:val="28"/>
          <w:szCs w:val="28"/>
          <w:lang w:bidi="ru-RU"/>
        </w:rPr>
        <w:t>.</w:t>
      </w:r>
      <w:bookmarkEnd w:id="14"/>
      <w:bookmarkEnd w:id="15"/>
    </w:p>
    <w:p w:rsidR="00CF4446" w:rsidRPr="00BC5A35" w:rsidRDefault="00CF4446" w:rsidP="00CF4446">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BC5A35">
        <w:rPr>
          <w:rFonts w:eastAsia="Calibri"/>
          <w:bCs/>
          <w:kern w:val="32"/>
          <w:sz w:val="28"/>
          <w:szCs w:val="28"/>
          <w:lang w:bidi="ru-RU"/>
        </w:rPr>
        <w:t xml:space="preserve">2. </w:t>
      </w:r>
      <w:r w:rsidRPr="00CF4446">
        <w:rPr>
          <w:rFonts w:eastAsia="Calibri"/>
          <w:bCs/>
          <w:kern w:val="32"/>
          <w:sz w:val="28"/>
          <w:szCs w:val="28"/>
          <w:lang w:bidi="ru-RU"/>
        </w:rPr>
        <w:t>Антивирус</w:t>
      </w:r>
      <w:r w:rsidR="00824D41">
        <w:rPr>
          <w:rFonts w:eastAsia="Calibri"/>
          <w:bCs/>
          <w:kern w:val="32"/>
          <w:sz w:val="28"/>
          <w:szCs w:val="28"/>
          <w:lang w:bidi="ru-RU"/>
        </w:rPr>
        <w:t xml:space="preserve"> </w:t>
      </w:r>
      <w:r w:rsidR="00824D41" w:rsidRPr="003161E6">
        <w:rPr>
          <w:rFonts w:eastAsia="Calibri"/>
          <w:bCs/>
          <w:kern w:val="32"/>
          <w:sz w:val="28"/>
          <w:szCs w:val="28"/>
          <w:lang w:bidi="ru-RU"/>
        </w:rPr>
        <w:t xml:space="preserve"> </w:t>
      </w:r>
      <w:r w:rsidR="00824D41">
        <w:rPr>
          <w:rFonts w:eastAsia="Calibri"/>
          <w:bCs/>
          <w:kern w:val="32"/>
          <w:sz w:val="28"/>
          <w:szCs w:val="28"/>
          <w:lang w:val="en-US" w:bidi="ru-RU"/>
        </w:rPr>
        <w:t>Kaspersky</w:t>
      </w:r>
      <w:bookmarkEnd w:id="16"/>
      <w:bookmarkEnd w:id="17"/>
    </w:p>
    <w:p w:rsidR="00926F97" w:rsidRPr="00BC5A35"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3559AB">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rsidR="00CF4446" w:rsidRPr="00CF4446" w:rsidRDefault="00CF4446" w:rsidP="003559A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3559A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3559A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3559A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3559AB">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3559AB">
      <w:pPr>
        <w:widowControl w:val="0"/>
        <w:autoSpaceDE w:val="0"/>
        <w:autoSpaceDN w:val="0"/>
        <w:spacing w:after="240"/>
        <w:jc w:val="both"/>
        <w:outlineLvl w:val="0"/>
        <w:rPr>
          <w:bCs/>
          <w:sz w:val="28"/>
          <w:szCs w:val="28"/>
          <w:lang w:bidi="ru-RU"/>
        </w:rPr>
      </w:pPr>
      <w:bookmarkStart w:id="20"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CF4446" w:rsidRDefault="00CF4446" w:rsidP="003559AB">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Default="00CF4446" w:rsidP="003559AB">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Sect="00926F97">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83F" w:rsidRDefault="0024183F" w:rsidP="00D850EA">
      <w:r>
        <w:separator/>
      </w:r>
    </w:p>
  </w:endnote>
  <w:endnote w:type="continuationSeparator" w:id="0">
    <w:p w:rsidR="0024183F" w:rsidRDefault="0024183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AC00FB" w:rsidRDefault="00AC00FB">
        <w:pPr>
          <w:pStyle w:val="af8"/>
          <w:jc w:val="center"/>
        </w:pPr>
        <w:r>
          <w:fldChar w:fldCharType="begin"/>
        </w:r>
        <w:r>
          <w:instrText>PAGE   \* MERGEFORMAT</w:instrText>
        </w:r>
        <w:r>
          <w:fldChar w:fldCharType="separate"/>
        </w:r>
        <w:r>
          <w:rPr>
            <w:noProof/>
          </w:rPr>
          <w:t>2</w:t>
        </w:r>
        <w:r>
          <w:rPr>
            <w:noProof/>
          </w:rPr>
          <w:fldChar w:fldCharType="end"/>
        </w:r>
      </w:p>
    </w:sdtContent>
  </w:sdt>
  <w:p w:rsidR="00AC00FB" w:rsidRDefault="00AC00F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0FB" w:rsidRDefault="00AC00FB">
    <w:pPr>
      <w:pStyle w:val="af8"/>
      <w:jc w:val="center"/>
    </w:pPr>
    <w:r>
      <w:fldChar w:fldCharType="begin"/>
    </w:r>
    <w:r>
      <w:instrText>PAGE   \* MERGEFORMAT</w:instrText>
    </w:r>
    <w:r>
      <w:fldChar w:fldCharType="separate"/>
    </w:r>
    <w:r w:rsidR="003161E6">
      <w:rPr>
        <w:noProof/>
      </w:rPr>
      <w:t>21</w:t>
    </w:r>
    <w:r>
      <w:rPr>
        <w:noProof/>
      </w:rPr>
      <w:fldChar w:fldCharType="end"/>
    </w:r>
  </w:p>
  <w:p w:rsidR="00AC00FB" w:rsidRDefault="00AC00F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83F" w:rsidRDefault="0024183F" w:rsidP="00D850EA">
      <w:r>
        <w:separator/>
      </w:r>
    </w:p>
  </w:footnote>
  <w:footnote w:type="continuationSeparator" w:id="0">
    <w:p w:rsidR="0024183F" w:rsidRDefault="0024183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6B6D4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716756A"/>
    <w:multiLevelType w:val="hybridMultilevel"/>
    <w:tmpl w:val="F5660F7E"/>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7" w15:restartNumberingAfterBreak="0">
    <w:nsid w:val="61C91593"/>
    <w:multiLevelType w:val="hybridMultilevel"/>
    <w:tmpl w:val="33268BD4"/>
    <w:lvl w:ilvl="0" w:tplc="B85C54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6"/>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7"/>
  </w:num>
  <w:num w:numId="7">
    <w:abstractNumId w:val="8"/>
  </w:num>
  <w:num w:numId="8">
    <w:abstractNumId w:val="1"/>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B81"/>
    <w:rsid w:val="00005B4D"/>
    <w:rsid w:val="00007955"/>
    <w:rsid w:val="00012FD9"/>
    <w:rsid w:val="000155A4"/>
    <w:rsid w:val="00017413"/>
    <w:rsid w:val="00021A87"/>
    <w:rsid w:val="00024992"/>
    <w:rsid w:val="0002599B"/>
    <w:rsid w:val="00026709"/>
    <w:rsid w:val="00026C6F"/>
    <w:rsid w:val="00030597"/>
    <w:rsid w:val="00033852"/>
    <w:rsid w:val="00034A90"/>
    <w:rsid w:val="00035393"/>
    <w:rsid w:val="000422CD"/>
    <w:rsid w:val="0004710C"/>
    <w:rsid w:val="00047D87"/>
    <w:rsid w:val="000504A3"/>
    <w:rsid w:val="00052C5E"/>
    <w:rsid w:val="00053CAC"/>
    <w:rsid w:val="000619EE"/>
    <w:rsid w:val="00062D47"/>
    <w:rsid w:val="000639D3"/>
    <w:rsid w:val="00064DF3"/>
    <w:rsid w:val="00067411"/>
    <w:rsid w:val="000715EA"/>
    <w:rsid w:val="00072AC9"/>
    <w:rsid w:val="00072DF1"/>
    <w:rsid w:val="00072FEE"/>
    <w:rsid w:val="0007326D"/>
    <w:rsid w:val="00075128"/>
    <w:rsid w:val="000804D6"/>
    <w:rsid w:val="00081E35"/>
    <w:rsid w:val="000868BF"/>
    <w:rsid w:val="0008701F"/>
    <w:rsid w:val="00087A45"/>
    <w:rsid w:val="00091544"/>
    <w:rsid w:val="00092435"/>
    <w:rsid w:val="00093D55"/>
    <w:rsid w:val="0009471E"/>
    <w:rsid w:val="000968F8"/>
    <w:rsid w:val="00097E97"/>
    <w:rsid w:val="000A01E5"/>
    <w:rsid w:val="000A193A"/>
    <w:rsid w:val="000A2B4E"/>
    <w:rsid w:val="000A4BB6"/>
    <w:rsid w:val="000A519B"/>
    <w:rsid w:val="000A66C7"/>
    <w:rsid w:val="000B0717"/>
    <w:rsid w:val="000B0AE7"/>
    <w:rsid w:val="000B387B"/>
    <w:rsid w:val="000B5C9F"/>
    <w:rsid w:val="000C3123"/>
    <w:rsid w:val="000D0735"/>
    <w:rsid w:val="000D4414"/>
    <w:rsid w:val="000D590E"/>
    <w:rsid w:val="000D5C89"/>
    <w:rsid w:val="000D6873"/>
    <w:rsid w:val="000D6AEE"/>
    <w:rsid w:val="000D6B62"/>
    <w:rsid w:val="000D77C9"/>
    <w:rsid w:val="000E194D"/>
    <w:rsid w:val="000E28E8"/>
    <w:rsid w:val="000F06E9"/>
    <w:rsid w:val="000F1A76"/>
    <w:rsid w:val="000F3C23"/>
    <w:rsid w:val="000F73DA"/>
    <w:rsid w:val="001022E4"/>
    <w:rsid w:val="0011399E"/>
    <w:rsid w:val="00114476"/>
    <w:rsid w:val="00114656"/>
    <w:rsid w:val="001147E0"/>
    <w:rsid w:val="00115305"/>
    <w:rsid w:val="00116D48"/>
    <w:rsid w:val="001304E0"/>
    <w:rsid w:val="00130E00"/>
    <w:rsid w:val="00131352"/>
    <w:rsid w:val="00131EF4"/>
    <w:rsid w:val="00132E5A"/>
    <w:rsid w:val="00133304"/>
    <w:rsid w:val="00137301"/>
    <w:rsid w:val="001402DB"/>
    <w:rsid w:val="00141A98"/>
    <w:rsid w:val="001455F6"/>
    <w:rsid w:val="00150F13"/>
    <w:rsid w:val="001539C1"/>
    <w:rsid w:val="001563F7"/>
    <w:rsid w:val="001601B7"/>
    <w:rsid w:val="0016060A"/>
    <w:rsid w:val="001613DE"/>
    <w:rsid w:val="00161B80"/>
    <w:rsid w:val="001620AD"/>
    <w:rsid w:val="001626E9"/>
    <w:rsid w:val="001635CB"/>
    <w:rsid w:val="00170DCD"/>
    <w:rsid w:val="00171788"/>
    <w:rsid w:val="00171EE0"/>
    <w:rsid w:val="0017237E"/>
    <w:rsid w:val="00174BFC"/>
    <w:rsid w:val="00175FDF"/>
    <w:rsid w:val="001766E4"/>
    <w:rsid w:val="00177ECB"/>
    <w:rsid w:val="00182750"/>
    <w:rsid w:val="00184768"/>
    <w:rsid w:val="0018491D"/>
    <w:rsid w:val="00185F12"/>
    <w:rsid w:val="001921B8"/>
    <w:rsid w:val="00192A2E"/>
    <w:rsid w:val="00194264"/>
    <w:rsid w:val="00195FDF"/>
    <w:rsid w:val="001962F2"/>
    <w:rsid w:val="001976A4"/>
    <w:rsid w:val="001A1A7B"/>
    <w:rsid w:val="001A229C"/>
    <w:rsid w:val="001A3A0E"/>
    <w:rsid w:val="001B04D6"/>
    <w:rsid w:val="001B17DB"/>
    <w:rsid w:val="001B46F7"/>
    <w:rsid w:val="001B6178"/>
    <w:rsid w:val="001B61C8"/>
    <w:rsid w:val="001C19DB"/>
    <w:rsid w:val="001D161A"/>
    <w:rsid w:val="001D7CDE"/>
    <w:rsid w:val="001E050A"/>
    <w:rsid w:val="001E0953"/>
    <w:rsid w:val="001E31A3"/>
    <w:rsid w:val="001E60D3"/>
    <w:rsid w:val="001E749B"/>
    <w:rsid w:val="001E7BB2"/>
    <w:rsid w:val="001F258C"/>
    <w:rsid w:val="001F2E9B"/>
    <w:rsid w:val="001F3D96"/>
    <w:rsid w:val="001F4C7C"/>
    <w:rsid w:val="002001C2"/>
    <w:rsid w:val="00201594"/>
    <w:rsid w:val="002035DD"/>
    <w:rsid w:val="0020628A"/>
    <w:rsid w:val="00213688"/>
    <w:rsid w:val="002140BE"/>
    <w:rsid w:val="00214D3D"/>
    <w:rsid w:val="0021541A"/>
    <w:rsid w:val="00215982"/>
    <w:rsid w:val="00215BEB"/>
    <w:rsid w:val="0021659D"/>
    <w:rsid w:val="00216684"/>
    <w:rsid w:val="00216889"/>
    <w:rsid w:val="00217E5A"/>
    <w:rsid w:val="00223D3C"/>
    <w:rsid w:val="00224EA1"/>
    <w:rsid w:val="00225205"/>
    <w:rsid w:val="002257C7"/>
    <w:rsid w:val="00227DC6"/>
    <w:rsid w:val="002305AA"/>
    <w:rsid w:val="00230754"/>
    <w:rsid w:val="002312AC"/>
    <w:rsid w:val="00234255"/>
    <w:rsid w:val="002355EB"/>
    <w:rsid w:val="00235A9B"/>
    <w:rsid w:val="0024084A"/>
    <w:rsid w:val="00240B3D"/>
    <w:rsid w:val="0024183F"/>
    <w:rsid w:val="00242C3C"/>
    <w:rsid w:val="002445A8"/>
    <w:rsid w:val="00245A34"/>
    <w:rsid w:val="00246F0E"/>
    <w:rsid w:val="002471CB"/>
    <w:rsid w:val="00247820"/>
    <w:rsid w:val="00250038"/>
    <w:rsid w:val="002506AB"/>
    <w:rsid w:val="00251D20"/>
    <w:rsid w:val="002521EE"/>
    <w:rsid w:val="002540CB"/>
    <w:rsid w:val="00257D2D"/>
    <w:rsid w:val="00260855"/>
    <w:rsid w:val="0026112A"/>
    <w:rsid w:val="0026142F"/>
    <w:rsid w:val="002614FC"/>
    <w:rsid w:val="0026206B"/>
    <w:rsid w:val="00262BDD"/>
    <w:rsid w:val="00265AF4"/>
    <w:rsid w:val="0026624B"/>
    <w:rsid w:val="00266779"/>
    <w:rsid w:val="002706E0"/>
    <w:rsid w:val="00273C01"/>
    <w:rsid w:val="00276188"/>
    <w:rsid w:val="00276A0C"/>
    <w:rsid w:val="00294166"/>
    <w:rsid w:val="00296F8A"/>
    <w:rsid w:val="00297182"/>
    <w:rsid w:val="002A1772"/>
    <w:rsid w:val="002A2FF3"/>
    <w:rsid w:val="002A38CC"/>
    <w:rsid w:val="002A625C"/>
    <w:rsid w:val="002B12B4"/>
    <w:rsid w:val="002B13D8"/>
    <w:rsid w:val="002B4AFF"/>
    <w:rsid w:val="002B7A5A"/>
    <w:rsid w:val="002C056D"/>
    <w:rsid w:val="002C0991"/>
    <w:rsid w:val="002C209E"/>
    <w:rsid w:val="002C7D87"/>
    <w:rsid w:val="002D1546"/>
    <w:rsid w:val="002D3575"/>
    <w:rsid w:val="002D539C"/>
    <w:rsid w:val="002D7942"/>
    <w:rsid w:val="002E3909"/>
    <w:rsid w:val="002E4AE5"/>
    <w:rsid w:val="002E67D4"/>
    <w:rsid w:val="002F0EBD"/>
    <w:rsid w:val="002F1CA0"/>
    <w:rsid w:val="002F24A7"/>
    <w:rsid w:val="002F2882"/>
    <w:rsid w:val="002F4CA0"/>
    <w:rsid w:val="002F544A"/>
    <w:rsid w:val="003000FE"/>
    <w:rsid w:val="00301484"/>
    <w:rsid w:val="00301A42"/>
    <w:rsid w:val="00301AAA"/>
    <w:rsid w:val="003075BC"/>
    <w:rsid w:val="00311F11"/>
    <w:rsid w:val="0031281E"/>
    <w:rsid w:val="003161E6"/>
    <w:rsid w:val="0031761C"/>
    <w:rsid w:val="00317EBD"/>
    <w:rsid w:val="00320030"/>
    <w:rsid w:val="00322571"/>
    <w:rsid w:val="0032574F"/>
    <w:rsid w:val="00325CC1"/>
    <w:rsid w:val="00337FAA"/>
    <w:rsid w:val="00340745"/>
    <w:rsid w:val="00341D84"/>
    <w:rsid w:val="003420F4"/>
    <w:rsid w:val="0034423A"/>
    <w:rsid w:val="00344279"/>
    <w:rsid w:val="00345041"/>
    <w:rsid w:val="003453A5"/>
    <w:rsid w:val="0034720E"/>
    <w:rsid w:val="00350B59"/>
    <w:rsid w:val="00351932"/>
    <w:rsid w:val="00351C00"/>
    <w:rsid w:val="00354CD5"/>
    <w:rsid w:val="003559AB"/>
    <w:rsid w:val="0036321A"/>
    <w:rsid w:val="00363CFF"/>
    <w:rsid w:val="00364243"/>
    <w:rsid w:val="00364806"/>
    <w:rsid w:val="00364E35"/>
    <w:rsid w:val="00377FF3"/>
    <w:rsid w:val="003801E5"/>
    <w:rsid w:val="00382001"/>
    <w:rsid w:val="00383DDA"/>
    <w:rsid w:val="003853D3"/>
    <w:rsid w:val="00386087"/>
    <w:rsid w:val="00390909"/>
    <w:rsid w:val="00391D13"/>
    <w:rsid w:val="003923DE"/>
    <w:rsid w:val="00393C47"/>
    <w:rsid w:val="003942EA"/>
    <w:rsid w:val="00394CCC"/>
    <w:rsid w:val="003955DB"/>
    <w:rsid w:val="00395FF6"/>
    <w:rsid w:val="003A2923"/>
    <w:rsid w:val="003A6928"/>
    <w:rsid w:val="003B0C6A"/>
    <w:rsid w:val="003B1752"/>
    <w:rsid w:val="003B362A"/>
    <w:rsid w:val="003B3C2A"/>
    <w:rsid w:val="003B42B1"/>
    <w:rsid w:val="003B5D63"/>
    <w:rsid w:val="003C4A42"/>
    <w:rsid w:val="003C6B5D"/>
    <w:rsid w:val="003D12AC"/>
    <w:rsid w:val="003D1E0C"/>
    <w:rsid w:val="003D2E99"/>
    <w:rsid w:val="003D345A"/>
    <w:rsid w:val="003D3A4F"/>
    <w:rsid w:val="003D3F1F"/>
    <w:rsid w:val="003D6BA7"/>
    <w:rsid w:val="003E06AF"/>
    <w:rsid w:val="003E0D0A"/>
    <w:rsid w:val="003E497B"/>
    <w:rsid w:val="003E578A"/>
    <w:rsid w:val="003E60C9"/>
    <w:rsid w:val="003F6F6C"/>
    <w:rsid w:val="00400F7E"/>
    <w:rsid w:val="0040345F"/>
    <w:rsid w:val="00406D1B"/>
    <w:rsid w:val="004178C2"/>
    <w:rsid w:val="00421660"/>
    <w:rsid w:val="00421C00"/>
    <w:rsid w:val="0042216C"/>
    <w:rsid w:val="004242DB"/>
    <w:rsid w:val="00426283"/>
    <w:rsid w:val="00426A70"/>
    <w:rsid w:val="00426D6B"/>
    <w:rsid w:val="00430023"/>
    <w:rsid w:val="00435804"/>
    <w:rsid w:val="00436ACB"/>
    <w:rsid w:val="00437167"/>
    <w:rsid w:val="00442337"/>
    <w:rsid w:val="0044606D"/>
    <w:rsid w:val="00447646"/>
    <w:rsid w:val="004509F8"/>
    <w:rsid w:val="004510BB"/>
    <w:rsid w:val="004557E8"/>
    <w:rsid w:val="00456431"/>
    <w:rsid w:val="00456CD3"/>
    <w:rsid w:val="0046178D"/>
    <w:rsid w:val="004671A1"/>
    <w:rsid w:val="0047149F"/>
    <w:rsid w:val="0047200E"/>
    <w:rsid w:val="00473524"/>
    <w:rsid w:val="00473715"/>
    <w:rsid w:val="00474536"/>
    <w:rsid w:val="00474AAA"/>
    <w:rsid w:val="004763A3"/>
    <w:rsid w:val="00480C13"/>
    <w:rsid w:val="004812FD"/>
    <w:rsid w:val="00481546"/>
    <w:rsid w:val="004837CF"/>
    <w:rsid w:val="00483864"/>
    <w:rsid w:val="004858E1"/>
    <w:rsid w:val="00485B92"/>
    <w:rsid w:val="00486ACD"/>
    <w:rsid w:val="00490EB4"/>
    <w:rsid w:val="0049105C"/>
    <w:rsid w:val="004911EB"/>
    <w:rsid w:val="00496ABD"/>
    <w:rsid w:val="004A45B9"/>
    <w:rsid w:val="004A514F"/>
    <w:rsid w:val="004A563F"/>
    <w:rsid w:val="004A57C9"/>
    <w:rsid w:val="004A6289"/>
    <w:rsid w:val="004A74D4"/>
    <w:rsid w:val="004B0C82"/>
    <w:rsid w:val="004B20B5"/>
    <w:rsid w:val="004B3A49"/>
    <w:rsid w:val="004B43E6"/>
    <w:rsid w:val="004B449B"/>
    <w:rsid w:val="004B685B"/>
    <w:rsid w:val="004C32C0"/>
    <w:rsid w:val="004C4448"/>
    <w:rsid w:val="004C5CDE"/>
    <w:rsid w:val="004C67A0"/>
    <w:rsid w:val="004D3A0E"/>
    <w:rsid w:val="004D4D1D"/>
    <w:rsid w:val="004E1DF2"/>
    <w:rsid w:val="004E4918"/>
    <w:rsid w:val="004E55A9"/>
    <w:rsid w:val="004E71A5"/>
    <w:rsid w:val="004F1199"/>
    <w:rsid w:val="004F2590"/>
    <w:rsid w:val="004F4E92"/>
    <w:rsid w:val="004F686F"/>
    <w:rsid w:val="00501B08"/>
    <w:rsid w:val="00504195"/>
    <w:rsid w:val="00504EAF"/>
    <w:rsid w:val="005106AB"/>
    <w:rsid w:val="00510ACE"/>
    <w:rsid w:val="005120C8"/>
    <w:rsid w:val="00512491"/>
    <w:rsid w:val="00513DA4"/>
    <w:rsid w:val="005154AE"/>
    <w:rsid w:val="00516BDF"/>
    <w:rsid w:val="00521148"/>
    <w:rsid w:val="00521E38"/>
    <w:rsid w:val="0052534A"/>
    <w:rsid w:val="00525DDE"/>
    <w:rsid w:val="00533D95"/>
    <w:rsid w:val="005350E3"/>
    <w:rsid w:val="00536E5D"/>
    <w:rsid w:val="00543ACD"/>
    <w:rsid w:val="00552804"/>
    <w:rsid w:val="005536E1"/>
    <w:rsid w:val="00553EA2"/>
    <w:rsid w:val="00555254"/>
    <w:rsid w:val="005609F8"/>
    <w:rsid w:val="00560BB2"/>
    <w:rsid w:val="0056318B"/>
    <w:rsid w:val="00563B78"/>
    <w:rsid w:val="00564513"/>
    <w:rsid w:val="00565D99"/>
    <w:rsid w:val="00566C61"/>
    <w:rsid w:val="005706A8"/>
    <w:rsid w:val="005713A9"/>
    <w:rsid w:val="00572A3E"/>
    <w:rsid w:val="005738D9"/>
    <w:rsid w:val="0058057E"/>
    <w:rsid w:val="005832C0"/>
    <w:rsid w:val="0058417A"/>
    <w:rsid w:val="005900BD"/>
    <w:rsid w:val="005902A2"/>
    <w:rsid w:val="00591F6E"/>
    <w:rsid w:val="0059258F"/>
    <w:rsid w:val="005943E2"/>
    <w:rsid w:val="0059528D"/>
    <w:rsid w:val="005A3190"/>
    <w:rsid w:val="005A65CB"/>
    <w:rsid w:val="005B0BC8"/>
    <w:rsid w:val="005B308B"/>
    <w:rsid w:val="005B5ECE"/>
    <w:rsid w:val="005C15A0"/>
    <w:rsid w:val="005C2956"/>
    <w:rsid w:val="005D064B"/>
    <w:rsid w:val="005D0B6F"/>
    <w:rsid w:val="005D1ABE"/>
    <w:rsid w:val="005D2890"/>
    <w:rsid w:val="005D6F08"/>
    <w:rsid w:val="005E10AA"/>
    <w:rsid w:val="005E4771"/>
    <w:rsid w:val="005E4A95"/>
    <w:rsid w:val="005E521E"/>
    <w:rsid w:val="00601D02"/>
    <w:rsid w:val="00601E82"/>
    <w:rsid w:val="00602236"/>
    <w:rsid w:val="00605BFA"/>
    <w:rsid w:val="006075E9"/>
    <w:rsid w:val="0061171E"/>
    <w:rsid w:val="00615CCC"/>
    <w:rsid w:val="006167D6"/>
    <w:rsid w:val="00616CC8"/>
    <w:rsid w:val="00622B35"/>
    <w:rsid w:val="006239FB"/>
    <w:rsid w:val="00624BA1"/>
    <w:rsid w:val="00625D6D"/>
    <w:rsid w:val="00626C19"/>
    <w:rsid w:val="006309F3"/>
    <w:rsid w:val="00632339"/>
    <w:rsid w:val="00634EB8"/>
    <w:rsid w:val="0063582C"/>
    <w:rsid w:val="006366F6"/>
    <w:rsid w:val="00637EEA"/>
    <w:rsid w:val="0064436C"/>
    <w:rsid w:val="00644A61"/>
    <w:rsid w:val="00652249"/>
    <w:rsid w:val="00652CE8"/>
    <w:rsid w:val="00653305"/>
    <w:rsid w:val="00655043"/>
    <w:rsid w:val="00656033"/>
    <w:rsid w:val="006565B0"/>
    <w:rsid w:val="00660C55"/>
    <w:rsid w:val="006622C4"/>
    <w:rsid w:val="00663088"/>
    <w:rsid w:val="006632BD"/>
    <w:rsid w:val="006666D5"/>
    <w:rsid w:val="00670C57"/>
    <w:rsid w:val="006739DC"/>
    <w:rsid w:val="00674C10"/>
    <w:rsid w:val="00676B28"/>
    <w:rsid w:val="0068746B"/>
    <w:rsid w:val="00694280"/>
    <w:rsid w:val="00695FE6"/>
    <w:rsid w:val="0069736D"/>
    <w:rsid w:val="0069785C"/>
    <w:rsid w:val="006A0B89"/>
    <w:rsid w:val="006A15DE"/>
    <w:rsid w:val="006A2435"/>
    <w:rsid w:val="006B5208"/>
    <w:rsid w:val="006B70F7"/>
    <w:rsid w:val="006C0502"/>
    <w:rsid w:val="006C3742"/>
    <w:rsid w:val="006C4CAC"/>
    <w:rsid w:val="006D0048"/>
    <w:rsid w:val="006D0B00"/>
    <w:rsid w:val="006D0C32"/>
    <w:rsid w:val="006D123E"/>
    <w:rsid w:val="006D2CDE"/>
    <w:rsid w:val="006D2D74"/>
    <w:rsid w:val="006D451F"/>
    <w:rsid w:val="006D690C"/>
    <w:rsid w:val="006E2E5B"/>
    <w:rsid w:val="006F132D"/>
    <w:rsid w:val="006F3DAB"/>
    <w:rsid w:val="006F58D8"/>
    <w:rsid w:val="006F7096"/>
    <w:rsid w:val="00703720"/>
    <w:rsid w:val="00703A30"/>
    <w:rsid w:val="00703EDE"/>
    <w:rsid w:val="0070717B"/>
    <w:rsid w:val="00710EAA"/>
    <w:rsid w:val="007127E8"/>
    <w:rsid w:val="00721469"/>
    <w:rsid w:val="00721D11"/>
    <w:rsid w:val="00721DE9"/>
    <w:rsid w:val="0072417F"/>
    <w:rsid w:val="007301C0"/>
    <w:rsid w:val="007301E2"/>
    <w:rsid w:val="0073611A"/>
    <w:rsid w:val="007423B0"/>
    <w:rsid w:val="00742464"/>
    <w:rsid w:val="00743B6D"/>
    <w:rsid w:val="0075007E"/>
    <w:rsid w:val="007518D8"/>
    <w:rsid w:val="00751BA2"/>
    <w:rsid w:val="00752426"/>
    <w:rsid w:val="00756D75"/>
    <w:rsid w:val="00761FE1"/>
    <w:rsid w:val="007625B6"/>
    <w:rsid w:val="00763898"/>
    <w:rsid w:val="00764B1C"/>
    <w:rsid w:val="00767B58"/>
    <w:rsid w:val="00767FDE"/>
    <w:rsid w:val="0077588F"/>
    <w:rsid w:val="00775D9B"/>
    <w:rsid w:val="00776703"/>
    <w:rsid w:val="00777B9E"/>
    <w:rsid w:val="00781A4F"/>
    <w:rsid w:val="007846E5"/>
    <w:rsid w:val="00785579"/>
    <w:rsid w:val="007873B8"/>
    <w:rsid w:val="007934E1"/>
    <w:rsid w:val="0079560C"/>
    <w:rsid w:val="0079600D"/>
    <w:rsid w:val="007965F0"/>
    <w:rsid w:val="007968E1"/>
    <w:rsid w:val="00796A05"/>
    <w:rsid w:val="007A0D7E"/>
    <w:rsid w:val="007A2B3C"/>
    <w:rsid w:val="007A2B4C"/>
    <w:rsid w:val="007A620B"/>
    <w:rsid w:val="007A63AD"/>
    <w:rsid w:val="007A6517"/>
    <w:rsid w:val="007A739B"/>
    <w:rsid w:val="007B2822"/>
    <w:rsid w:val="007B2F67"/>
    <w:rsid w:val="007B34AC"/>
    <w:rsid w:val="007B4C16"/>
    <w:rsid w:val="007B64AF"/>
    <w:rsid w:val="007B79BC"/>
    <w:rsid w:val="007B7CF9"/>
    <w:rsid w:val="007C0165"/>
    <w:rsid w:val="007C46D7"/>
    <w:rsid w:val="007C735F"/>
    <w:rsid w:val="007D3396"/>
    <w:rsid w:val="007D5289"/>
    <w:rsid w:val="007E0429"/>
    <w:rsid w:val="007E1361"/>
    <w:rsid w:val="007E432E"/>
    <w:rsid w:val="007E5988"/>
    <w:rsid w:val="007F11FF"/>
    <w:rsid w:val="007F2342"/>
    <w:rsid w:val="007F2B57"/>
    <w:rsid w:val="007F4AE0"/>
    <w:rsid w:val="007F653D"/>
    <w:rsid w:val="00802957"/>
    <w:rsid w:val="008039DE"/>
    <w:rsid w:val="008048A7"/>
    <w:rsid w:val="008067D9"/>
    <w:rsid w:val="008118AF"/>
    <w:rsid w:val="00811AAC"/>
    <w:rsid w:val="008133B9"/>
    <w:rsid w:val="00814CE9"/>
    <w:rsid w:val="00816626"/>
    <w:rsid w:val="00816850"/>
    <w:rsid w:val="00817131"/>
    <w:rsid w:val="00820364"/>
    <w:rsid w:val="00821489"/>
    <w:rsid w:val="0082217C"/>
    <w:rsid w:val="008225F8"/>
    <w:rsid w:val="0082437A"/>
    <w:rsid w:val="00824D41"/>
    <w:rsid w:val="0082540C"/>
    <w:rsid w:val="008269FC"/>
    <w:rsid w:val="0083051F"/>
    <w:rsid w:val="00832466"/>
    <w:rsid w:val="00832639"/>
    <w:rsid w:val="00837B81"/>
    <w:rsid w:val="00840BA1"/>
    <w:rsid w:val="00843524"/>
    <w:rsid w:val="00843A65"/>
    <w:rsid w:val="00850791"/>
    <w:rsid w:val="00852166"/>
    <w:rsid w:val="00853B95"/>
    <w:rsid w:val="0085425D"/>
    <w:rsid w:val="008542E8"/>
    <w:rsid w:val="00862DCC"/>
    <w:rsid w:val="00867359"/>
    <w:rsid w:val="00876D5C"/>
    <w:rsid w:val="00877F3D"/>
    <w:rsid w:val="00880E0D"/>
    <w:rsid w:val="00880E75"/>
    <w:rsid w:val="0088292B"/>
    <w:rsid w:val="00884426"/>
    <w:rsid w:val="0088519E"/>
    <w:rsid w:val="00890D95"/>
    <w:rsid w:val="008917AC"/>
    <w:rsid w:val="00894042"/>
    <w:rsid w:val="008942E7"/>
    <w:rsid w:val="00894B1C"/>
    <w:rsid w:val="0089579C"/>
    <w:rsid w:val="008A031B"/>
    <w:rsid w:val="008A2929"/>
    <w:rsid w:val="008B093B"/>
    <w:rsid w:val="008B14FB"/>
    <w:rsid w:val="008B1DEC"/>
    <w:rsid w:val="008B448D"/>
    <w:rsid w:val="008B4E56"/>
    <w:rsid w:val="008B7979"/>
    <w:rsid w:val="008C3081"/>
    <w:rsid w:val="008C436C"/>
    <w:rsid w:val="008C5E84"/>
    <w:rsid w:val="008C66E4"/>
    <w:rsid w:val="008C6D59"/>
    <w:rsid w:val="008D0C3D"/>
    <w:rsid w:val="008D60BA"/>
    <w:rsid w:val="008D6FB1"/>
    <w:rsid w:val="008D7023"/>
    <w:rsid w:val="008D7DC9"/>
    <w:rsid w:val="008E254B"/>
    <w:rsid w:val="008E2983"/>
    <w:rsid w:val="008E5666"/>
    <w:rsid w:val="008F2285"/>
    <w:rsid w:val="008F7D2E"/>
    <w:rsid w:val="00903B89"/>
    <w:rsid w:val="00904D16"/>
    <w:rsid w:val="00906FAC"/>
    <w:rsid w:val="00907363"/>
    <w:rsid w:val="009107A3"/>
    <w:rsid w:val="00910AC6"/>
    <w:rsid w:val="00910CEB"/>
    <w:rsid w:val="0092052D"/>
    <w:rsid w:val="0092325C"/>
    <w:rsid w:val="0092327C"/>
    <w:rsid w:val="0092337C"/>
    <w:rsid w:val="0092380A"/>
    <w:rsid w:val="00923DB5"/>
    <w:rsid w:val="00925686"/>
    <w:rsid w:val="00926F97"/>
    <w:rsid w:val="00932584"/>
    <w:rsid w:val="00934FA5"/>
    <w:rsid w:val="00937D41"/>
    <w:rsid w:val="00940D8E"/>
    <w:rsid w:val="00945C95"/>
    <w:rsid w:val="009462D7"/>
    <w:rsid w:val="009524BE"/>
    <w:rsid w:val="00955890"/>
    <w:rsid w:val="009568D5"/>
    <w:rsid w:val="0095708A"/>
    <w:rsid w:val="00957B01"/>
    <w:rsid w:val="00963310"/>
    <w:rsid w:val="00965040"/>
    <w:rsid w:val="0096539A"/>
    <w:rsid w:val="00967766"/>
    <w:rsid w:val="00967BAB"/>
    <w:rsid w:val="00973055"/>
    <w:rsid w:val="00982DAC"/>
    <w:rsid w:val="00983012"/>
    <w:rsid w:val="009868DB"/>
    <w:rsid w:val="00987251"/>
    <w:rsid w:val="00987DE9"/>
    <w:rsid w:val="009901BC"/>
    <w:rsid w:val="009905BC"/>
    <w:rsid w:val="009949C1"/>
    <w:rsid w:val="009957CF"/>
    <w:rsid w:val="009A0AB2"/>
    <w:rsid w:val="009A4556"/>
    <w:rsid w:val="009A7C35"/>
    <w:rsid w:val="009B57F9"/>
    <w:rsid w:val="009B7DA2"/>
    <w:rsid w:val="009C0EF4"/>
    <w:rsid w:val="009C1E02"/>
    <w:rsid w:val="009C24E4"/>
    <w:rsid w:val="009C380F"/>
    <w:rsid w:val="009C4DE4"/>
    <w:rsid w:val="009D0DA7"/>
    <w:rsid w:val="009D2B41"/>
    <w:rsid w:val="009D2D7E"/>
    <w:rsid w:val="009D4C92"/>
    <w:rsid w:val="009D5E4B"/>
    <w:rsid w:val="009D6B60"/>
    <w:rsid w:val="009D6DFA"/>
    <w:rsid w:val="009E2F6E"/>
    <w:rsid w:val="009E3B83"/>
    <w:rsid w:val="009E6637"/>
    <w:rsid w:val="009E679F"/>
    <w:rsid w:val="009E6832"/>
    <w:rsid w:val="009E726D"/>
    <w:rsid w:val="009F35C3"/>
    <w:rsid w:val="009F3D56"/>
    <w:rsid w:val="00A00E6F"/>
    <w:rsid w:val="00A040EF"/>
    <w:rsid w:val="00A122E9"/>
    <w:rsid w:val="00A13DF5"/>
    <w:rsid w:val="00A147B6"/>
    <w:rsid w:val="00A14C85"/>
    <w:rsid w:val="00A161D0"/>
    <w:rsid w:val="00A17D17"/>
    <w:rsid w:val="00A20DA2"/>
    <w:rsid w:val="00A2288A"/>
    <w:rsid w:val="00A230A7"/>
    <w:rsid w:val="00A30155"/>
    <w:rsid w:val="00A306B1"/>
    <w:rsid w:val="00A30A0C"/>
    <w:rsid w:val="00A33391"/>
    <w:rsid w:val="00A35547"/>
    <w:rsid w:val="00A35918"/>
    <w:rsid w:val="00A35E7C"/>
    <w:rsid w:val="00A37155"/>
    <w:rsid w:val="00A42F4E"/>
    <w:rsid w:val="00A43778"/>
    <w:rsid w:val="00A43F7D"/>
    <w:rsid w:val="00A45491"/>
    <w:rsid w:val="00A52106"/>
    <w:rsid w:val="00A54732"/>
    <w:rsid w:val="00A54FDB"/>
    <w:rsid w:val="00A56BF4"/>
    <w:rsid w:val="00A57CBC"/>
    <w:rsid w:val="00A6098F"/>
    <w:rsid w:val="00A61D80"/>
    <w:rsid w:val="00A638D5"/>
    <w:rsid w:val="00A70111"/>
    <w:rsid w:val="00A702D1"/>
    <w:rsid w:val="00A74211"/>
    <w:rsid w:val="00A748AA"/>
    <w:rsid w:val="00A80B66"/>
    <w:rsid w:val="00A822CB"/>
    <w:rsid w:val="00A82621"/>
    <w:rsid w:val="00A86F42"/>
    <w:rsid w:val="00A87567"/>
    <w:rsid w:val="00A95CFC"/>
    <w:rsid w:val="00A9701B"/>
    <w:rsid w:val="00A97938"/>
    <w:rsid w:val="00AA0118"/>
    <w:rsid w:val="00AA3DA5"/>
    <w:rsid w:val="00AA3F1C"/>
    <w:rsid w:val="00AA4D6D"/>
    <w:rsid w:val="00AA606A"/>
    <w:rsid w:val="00AA7C17"/>
    <w:rsid w:val="00AA7F12"/>
    <w:rsid w:val="00AA7F71"/>
    <w:rsid w:val="00AB04E9"/>
    <w:rsid w:val="00AB2E06"/>
    <w:rsid w:val="00AB361E"/>
    <w:rsid w:val="00AB5125"/>
    <w:rsid w:val="00AB5511"/>
    <w:rsid w:val="00AC00FB"/>
    <w:rsid w:val="00AC0ABD"/>
    <w:rsid w:val="00AC283A"/>
    <w:rsid w:val="00AC4BB2"/>
    <w:rsid w:val="00AC57FE"/>
    <w:rsid w:val="00AC5E16"/>
    <w:rsid w:val="00AC7744"/>
    <w:rsid w:val="00AD1BAA"/>
    <w:rsid w:val="00AD3179"/>
    <w:rsid w:val="00AD3738"/>
    <w:rsid w:val="00AD4EA4"/>
    <w:rsid w:val="00AD576A"/>
    <w:rsid w:val="00AD5777"/>
    <w:rsid w:val="00AD6C8E"/>
    <w:rsid w:val="00AE1649"/>
    <w:rsid w:val="00AE29A5"/>
    <w:rsid w:val="00AE3260"/>
    <w:rsid w:val="00AE7D2F"/>
    <w:rsid w:val="00AF0458"/>
    <w:rsid w:val="00AF2779"/>
    <w:rsid w:val="00AF5493"/>
    <w:rsid w:val="00B02D1B"/>
    <w:rsid w:val="00B132D9"/>
    <w:rsid w:val="00B13E75"/>
    <w:rsid w:val="00B14A0F"/>
    <w:rsid w:val="00B2308E"/>
    <w:rsid w:val="00B27C64"/>
    <w:rsid w:val="00B31C48"/>
    <w:rsid w:val="00B32E40"/>
    <w:rsid w:val="00B43223"/>
    <w:rsid w:val="00B45A24"/>
    <w:rsid w:val="00B503C4"/>
    <w:rsid w:val="00B5336A"/>
    <w:rsid w:val="00B539ED"/>
    <w:rsid w:val="00B54200"/>
    <w:rsid w:val="00B54683"/>
    <w:rsid w:val="00B55C3F"/>
    <w:rsid w:val="00B56AB3"/>
    <w:rsid w:val="00B56BF2"/>
    <w:rsid w:val="00B605B6"/>
    <w:rsid w:val="00B62631"/>
    <w:rsid w:val="00B63E73"/>
    <w:rsid w:val="00B65522"/>
    <w:rsid w:val="00B66803"/>
    <w:rsid w:val="00B66D60"/>
    <w:rsid w:val="00B67B12"/>
    <w:rsid w:val="00B70E2A"/>
    <w:rsid w:val="00B71519"/>
    <w:rsid w:val="00B7212D"/>
    <w:rsid w:val="00B72C7A"/>
    <w:rsid w:val="00B74B58"/>
    <w:rsid w:val="00B74D8B"/>
    <w:rsid w:val="00B81557"/>
    <w:rsid w:val="00B81969"/>
    <w:rsid w:val="00B82B2E"/>
    <w:rsid w:val="00B857F8"/>
    <w:rsid w:val="00B876A9"/>
    <w:rsid w:val="00B93EB2"/>
    <w:rsid w:val="00B96A8B"/>
    <w:rsid w:val="00B97A41"/>
    <w:rsid w:val="00BA3004"/>
    <w:rsid w:val="00BA5B0E"/>
    <w:rsid w:val="00BC0D95"/>
    <w:rsid w:val="00BC2A46"/>
    <w:rsid w:val="00BC3171"/>
    <w:rsid w:val="00BC59D1"/>
    <w:rsid w:val="00BC5A35"/>
    <w:rsid w:val="00BC6151"/>
    <w:rsid w:val="00BC743D"/>
    <w:rsid w:val="00BC78CC"/>
    <w:rsid w:val="00BD0783"/>
    <w:rsid w:val="00BD12E0"/>
    <w:rsid w:val="00BD4DD8"/>
    <w:rsid w:val="00BD4F53"/>
    <w:rsid w:val="00BE096C"/>
    <w:rsid w:val="00BE2A6D"/>
    <w:rsid w:val="00BE5A78"/>
    <w:rsid w:val="00BE799B"/>
    <w:rsid w:val="00BF2AA1"/>
    <w:rsid w:val="00BF478C"/>
    <w:rsid w:val="00C01E78"/>
    <w:rsid w:val="00C05FD4"/>
    <w:rsid w:val="00C0731E"/>
    <w:rsid w:val="00C07BA0"/>
    <w:rsid w:val="00C108CC"/>
    <w:rsid w:val="00C10E65"/>
    <w:rsid w:val="00C1227E"/>
    <w:rsid w:val="00C14003"/>
    <w:rsid w:val="00C17A82"/>
    <w:rsid w:val="00C2066E"/>
    <w:rsid w:val="00C20BB3"/>
    <w:rsid w:val="00C210F1"/>
    <w:rsid w:val="00C212B2"/>
    <w:rsid w:val="00C218D1"/>
    <w:rsid w:val="00C230B6"/>
    <w:rsid w:val="00C27B8A"/>
    <w:rsid w:val="00C318A9"/>
    <w:rsid w:val="00C34E66"/>
    <w:rsid w:val="00C364A7"/>
    <w:rsid w:val="00C372E7"/>
    <w:rsid w:val="00C37B5A"/>
    <w:rsid w:val="00C417E2"/>
    <w:rsid w:val="00C41818"/>
    <w:rsid w:val="00C43BCA"/>
    <w:rsid w:val="00C46003"/>
    <w:rsid w:val="00C4629D"/>
    <w:rsid w:val="00C5102C"/>
    <w:rsid w:val="00C5458E"/>
    <w:rsid w:val="00C61B78"/>
    <w:rsid w:val="00C75030"/>
    <w:rsid w:val="00C75B08"/>
    <w:rsid w:val="00C8006F"/>
    <w:rsid w:val="00C81949"/>
    <w:rsid w:val="00C822E5"/>
    <w:rsid w:val="00C82B08"/>
    <w:rsid w:val="00C83380"/>
    <w:rsid w:val="00C84BFC"/>
    <w:rsid w:val="00C85881"/>
    <w:rsid w:val="00C86536"/>
    <w:rsid w:val="00C9161A"/>
    <w:rsid w:val="00C9432E"/>
    <w:rsid w:val="00C94F41"/>
    <w:rsid w:val="00CA0747"/>
    <w:rsid w:val="00CA2F6B"/>
    <w:rsid w:val="00CA5BED"/>
    <w:rsid w:val="00CA750D"/>
    <w:rsid w:val="00CB2650"/>
    <w:rsid w:val="00CB27EB"/>
    <w:rsid w:val="00CB3272"/>
    <w:rsid w:val="00CB41B9"/>
    <w:rsid w:val="00CB492F"/>
    <w:rsid w:val="00CB4C48"/>
    <w:rsid w:val="00CB7D64"/>
    <w:rsid w:val="00CC043D"/>
    <w:rsid w:val="00CC2237"/>
    <w:rsid w:val="00CC26A3"/>
    <w:rsid w:val="00CC3AA8"/>
    <w:rsid w:val="00CC48FC"/>
    <w:rsid w:val="00CC4B9C"/>
    <w:rsid w:val="00CC4BC3"/>
    <w:rsid w:val="00CC6784"/>
    <w:rsid w:val="00CD1A2A"/>
    <w:rsid w:val="00CD2BB8"/>
    <w:rsid w:val="00CD5157"/>
    <w:rsid w:val="00CE64C3"/>
    <w:rsid w:val="00CE7282"/>
    <w:rsid w:val="00CF1449"/>
    <w:rsid w:val="00CF3EE4"/>
    <w:rsid w:val="00CF4446"/>
    <w:rsid w:val="00CF74F3"/>
    <w:rsid w:val="00D00BB2"/>
    <w:rsid w:val="00D02105"/>
    <w:rsid w:val="00D02132"/>
    <w:rsid w:val="00D0226A"/>
    <w:rsid w:val="00D02FD8"/>
    <w:rsid w:val="00D06B32"/>
    <w:rsid w:val="00D07AB8"/>
    <w:rsid w:val="00D16297"/>
    <w:rsid w:val="00D17903"/>
    <w:rsid w:val="00D24D90"/>
    <w:rsid w:val="00D25FEA"/>
    <w:rsid w:val="00D3257C"/>
    <w:rsid w:val="00D33778"/>
    <w:rsid w:val="00D34554"/>
    <w:rsid w:val="00D35EF1"/>
    <w:rsid w:val="00D41F2E"/>
    <w:rsid w:val="00D4294D"/>
    <w:rsid w:val="00D43168"/>
    <w:rsid w:val="00D46115"/>
    <w:rsid w:val="00D470BF"/>
    <w:rsid w:val="00D478C2"/>
    <w:rsid w:val="00D5099D"/>
    <w:rsid w:val="00D55830"/>
    <w:rsid w:val="00D60AB9"/>
    <w:rsid w:val="00D616B0"/>
    <w:rsid w:val="00D646A3"/>
    <w:rsid w:val="00D64894"/>
    <w:rsid w:val="00D6762A"/>
    <w:rsid w:val="00D713EA"/>
    <w:rsid w:val="00D71577"/>
    <w:rsid w:val="00D73341"/>
    <w:rsid w:val="00D73CAF"/>
    <w:rsid w:val="00D77963"/>
    <w:rsid w:val="00D850EA"/>
    <w:rsid w:val="00D867EE"/>
    <w:rsid w:val="00D87B78"/>
    <w:rsid w:val="00D9153E"/>
    <w:rsid w:val="00D918BE"/>
    <w:rsid w:val="00D96E25"/>
    <w:rsid w:val="00D9746C"/>
    <w:rsid w:val="00D9776B"/>
    <w:rsid w:val="00DA10E1"/>
    <w:rsid w:val="00DA19F2"/>
    <w:rsid w:val="00DA2F41"/>
    <w:rsid w:val="00DA413B"/>
    <w:rsid w:val="00DA4E19"/>
    <w:rsid w:val="00DA627D"/>
    <w:rsid w:val="00DB198E"/>
    <w:rsid w:val="00DB349E"/>
    <w:rsid w:val="00DB401F"/>
    <w:rsid w:val="00DB47AF"/>
    <w:rsid w:val="00DB49C3"/>
    <w:rsid w:val="00DB4FB0"/>
    <w:rsid w:val="00DB5005"/>
    <w:rsid w:val="00DB5EAD"/>
    <w:rsid w:val="00DC0478"/>
    <w:rsid w:val="00DC1EA2"/>
    <w:rsid w:val="00DC3863"/>
    <w:rsid w:val="00DD154D"/>
    <w:rsid w:val="00DD1A5F"/>
    <w:rsid w:val="00DD1BD4"/>
    <w:rsid w:val="00DD51D9"/>
    <w:rsid w:val="00DE0430"/>
    <w:rsid w:val="00DE08D7"/>
    <w:rsid w:val="00DE0B69"/>
    <w:rsid w:val="00DE2830"/>
    <w:rsid w:val="00DE6023"/>
    <w:rsid w:val="00DE6C71"/>
    <w:rsid w:val="00DF1C03"/>
    <w:rsid w:val="00DF7FBD"/>
    <w:rsid w:val="00E01E77"/>
    <w:rsid w:val="00E03624"/>
    <w:rsid w:val="00E05BC3"/>
    <w:rsid w:val="00E06380"/>
    <w:rsid w:val="00E07AFF"/>
    <w:rsid w:val="00E07C7E"/>
    <w:rsid w:val="00E10FB4"/>
    <w:rsid w:val="00E140D5"/>
    <w:rsid w:val="00E1517A"/>
    <w:rsid w:val="00E16A56"/>
    <w:rsid w:val="00E16E61"/>
    <w:rsid w:val="00E172B3"/>
    <w:rsid w:val="00E17C8D"/>
    <w:rsid w:val="00E217A7"/>
    <w:rsid w:val="00E22B6D"/>
    <w:rsid w:val="00E27C0F"/>
    <w:rsid w:val="00E313F6"/>
    <w:rsid w:val="00E31578"/>
    <w:rsid w:val="00E32C95"/>
    <w:rsid w:val="00E33C6A"/>
    <w:rsid w:val="00E33EAF"/>
    <w:rsid w:val="00E37250"/>
    <w:rsid w:val="00E40475"/>
    <w:rsid w:val="00E4085A"/>
    <w:rsid w:val="00E40D77"/>
    <w:rsid w:val="00E4454E"/>
    <w:rsid w:val="00E51350"/>
    <w:rsid w:val="00E517C8"/>
    <w:rsid w:val="00E529A9"/>
    <w:rsid w:val="00E52F50"/>
    <w:rsid w:val="00E54F7E"/>
    <w:rsid w:val="00E55736"/>
    <w:rsid w:val="00E57108"/>
    <w:rsid w:val="00E629B9"/>
    <w:rsid w:val="00E63C58"/>
    <w:rsid w:val="00E652CF"/>
    <w:rsid w:val="00E67C47"/>
    <w:rsid w:val="00E743F2"/>
    <w:rsid w:val="00E74410"/>
    <w:rsid w:val="00E75104"/>
    <w:rsid w:val="00E8025A"/>
    <w:rsid w:val="00E82ADC"/>
    <w:rsid w:val="00E84C6A"/>
    <w:rsid w:val="00E908D8"/>
    <w:rsid w:val="00E926EC"/>
    <w:rsid w:val="00E935E5"/>
    <w:rsid w:val="00E9609C"/>
    <w:rsid w:val="00E96794"/>
    <w:rsid w:val="00EA0447"/>
    <w:rsid w:val="00EA41FC"/>
    <w:rsid w:val="00EA471C"/>
    <w:rsid w:val="00EA5080"/>
    <w:rsid w:val="00EA690F"/>
    <w:rsid w:val="00EA6AF4"/>
    <w:rsid w:val="00EB0CA8"/>
    <w:rsid w:val="00EB0FBC"/>
    <w:rsid w:val="00EB2DD8"/>
    <w:rsid w:val="00EB33AB"/>
    <w:rsid w:val="00EC3FC0"/>
    <w:rsid w:val="00EC4BF2"/>
    <w:rsid w:val="00EC5A5D"/>
    <w:rsid w:val="00EC5D99"/>
    <w:rsid w:val="00EC6A0D"/>
    <w:rsid w:val="00ED014F"/>
    <w:rsid w:val="00ED0804"/>
    <w:rsid w:val="00ED573B"/>
    <w:rsid w:val="00EE03B4"/>
    <w:rsid w:val="00EE0BDC"/>
    <w:rsid w:val="00EE0FFF"/>
    <w:rsid w:val="00EE103F"/>
    <w:rsid w:val="00EE11E1"/>
    <w:rsid w:val="00EE3C78"/>
    <w:rsid w:val="00EE416A"/>
    <w:rsid w:val="00EE433D"/>
    <w:rsid w:val="00EE4C4D"/>
    <w:rsid w:val="00EE7471"/>
    <w:rsid w:val="00EF0067"/>
    <w:rsid w:val="00EF3B46"/>
    <w:rsid w:val="00EF460E"/>
    <w:rsid w:val="00F00B03"/>
    <w:rsid w:val="00F031AF"/>
    <w:rsid w:val="00F0377B"/>
    <w:rsid w:val="00F04375"/>
    <w:rsid w:val="00F06DD3"/>
    <w:rsid w:val="00F21B47"/>
    <w:rsid w:val="00F22014"/>
    <w:rsid w:val="00F23631"/>
    <w:rsid w:val="00F252A5"/>
    <w:rsid w:val="00F2787B"/>
    <w:rsid w:val="00F3215C"/>
    <w:rsid w:val="00F3309B"/>
    <w:rsid w:val="00F34B24"/>
    <w:rsid w:val="00F43A54"/>
    <w:rsid w:val="00F46AB4"/>
    <w:rsid w:val="00F52C5F"/>
    <w:rsid w:val="00F54A89"/>
    <w:rsid w:val="00F566CE"/>
    <w:rsid w:val="00F56E0C"/>
    <w:rsid w:val="00F57B32"/>
    <w:rsid w:val="00F61119"/>
    <w:rsid w:val="00F64ECA"/>
    <w:rsid w:val="00F65C22"/>
    <w:rsid w:val="00F66048"/>
    <w:rsid w:val="00F663EF"/>
    <w:rsid w:val="00F66CF6"/>
    <w:rsid w:val="00F67F7E"/>
    <w:rsid w:val="00F72756"/>
    <w:rsid w:val="00F72C77"/>
    <w:rsid w:val="00F74777"/>
    <w:rsid w:val="00F76E4D"/>
    <w:rsid w:val="00F82145"/>
    <w:rsid w:val="00F83B52"/>
    <w:rsid w:val="00F868F4"/>
    <w:rsid w:val="00F902FD"/>
    <w:rsid w:val="00F91B52"/>
    <w:rsid w:val="00F96E04"/>
    <w:rsid w:val="00FA0298"/>
    <w:rsid w:val="00FA0972"/>
    <w:rsid w:val="00FA1905"/>
    <w:rsid w:val="00FA1C0C"/>
    <w:rsid w:val="00FA2568"/>
    <w:rsid w:val="00FA4A3F"/>
    <w:rsid w:val="00FA66F3"/>
    <w:rsid w:val="00FB0A0D"/>
    <w:rsid w:val="00FB1D38"/>
    <w:rsid w:val="00FB46C7"/>
    <w:rsid w:val="00FB4ECF"/>
    <w:rsid w:val="00FB5A19"/>
    <w:rsid w:val="00FB5AEE"/>
    <w:rsid w:val="00FC079A"/>
    <w:rsid w:val="00FC07E3"/>
    <w:rsid w:val="00FC146C"/>
    <w:rsid w:val="00FC350E"/>
    <w:rsid w:val="00FC35D3"/>
    <w:rsid w:val="00FC5F1E"/>
    <w:rsid w:val="00FC7C78"/>
    <w:rsid w:val="00FD1679"/>
    <w:rsid w:val="00FD360B"/>
    <w:rsid w:val="00FD473B"/>
    <w:rsid w:val="00FD730E"/>
    <w:rsid w:val="00FE2320"/>
    <w:rsid w:val="00FE2BD3"/>
    <w:rsid w:val="00FE2EED"/>
    <w:rsid w:val="00FF59D1"/>
    <w:rsid w:val="00FF7D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5187"/>
  <w15:docId w15:val="{A1273B1A-74EB-45D1-8CEB-D01453181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E29A5"/>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Web">
    <w:name w:val="Обычный (Web)"/>
    <w:basedOn w:val="a0"/>
    <w:next w:val="ab"/>
    <w:uiPriority w:val="34"/>
    <w:qFormat/>
    <w:rsid w:val="00251D20"/>
    <w:pPr>
      <w:suppressAutoHyphens/>
      <w:spacing w:before="280" w:after="280"/>
    </w:pPr>
    <w:rPr>
      <w:lang w:eastAsia="ar-SA"/>
    </w:rPr>
  </w:style>
  <w:style w:type="paragraph" w:customStyle="1" w:styleId="211">
    <w:name w:val="Основной текст 21"/>
    <w:basedOn w:val="a0"/>
    <w:rsid w:val="00251D20"/>
    <w:pPr>
      <w:suppressAutoHyphens/>
      <w:ind w:left="360"/>
    </w:pPr>
    <w:rPr>
      <w:szCs w:val="20"/>
      <w:lang w:eastAsia="ar-SA"/>
    </w:rPr>
  </w:style>
  <w:style w:type="character" w:customStyle="1" w:styleId="hps">
    <w:name w:val="hps"/>
    <w:basedOn w:val="a1"/>
    <w:rsid w:val="00251D20"/>
  </w:style>
  <w:style w:type="paragraph" w:customStyle="1" w:styleId="2110">
    <w:name w:val="Основной текст 211"/>
    <w:basedOn w:val="a0"/>
    <w:rsid w:val="00251D20"/>
    <w:pPr>
      <w:suppressAutoHyphens/>
      <w:ind w:left="360"/>
    </w:pPr>
    <w:rPr>
      <w:szCs w:val="20"/>
      <w:lang w:eastAsia="ar-SA"/>
    </w:rPr>
  </w:style>
  <w:style w:type="character" w:customStyle="1" w:styleId="FontStyle31">
    <w:name w:val="Font Style31"/>
    <w:rsid w:val="005C15A0"/>
    <w:rPr>
      <w:rFonts w:ascii="Times New Roman" w:hAnsi="Times New Roman" w:cs="Times New Roman"/>
      <w:sz w:val="26"/>
      <w:szCs w:val="26"/>
    </w:rPr>
  </w:style>
  <w:style w:type="character" w:customStyle="1" w:styleId="FontStyle36">
    <w:name w:val="Font Style36"/>
    <w:rsid w:val="005C15A0"/>
    <w:rPr>
      <w:rFonts w:ascii="Times New Roman" w:hAnsi="Times New Roman" w:cs="Times New Roman"/>
      <w:sz w:val="26"/>
      <w:szCs w:val="26"/>
    </w:rPr>
  </w:style>
  <w:style w:type="table" w:customStyle="1" w:styleId="4">
    <w:name w:val="Сетка таблицы4"/>
    <w:basedOn w:val="a2"/>
    <w:next w:val="aa"/>
    <w:uiPriority w:val="39"/>
    <w:rsid w:val="00777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7839090">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0907305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408170">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search.proquest.com/"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oxford.universitypressscholarship.com/"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7DB62F8-367D-4F39-92A1-58CC6C855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10898</Words>
  <Characters>62119</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3</cp:revision>
  <cp:lastPrinted>2021-05-26T11:03:00Z</cp:lastPrinted>
  <dcterms:created xsi:type="dcterms:W3CDTF">2023-06-07T07:15:00Z</dcterms:created>
  <dcterms:modified xsi:type="dcterms:W3CDTF">2023-06-21T08:22:00Z</dcterms:modified>
</cp:coreProperties>
</file>